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912"/>
        <w:gridCol w:w="4176"/>
      </w:tblGrid>
      <w:tr w:rsidR="00B821C4">
        <w:trPr>
          <w:jc w:val="center"/>
        </w:trPr>
        <w:tc>
          <w:tcPr>
            <w:tcW w:w="6912" w:type="dxa"/>
            <w:shd w:val="clear" w:color="auto" w:fill="0B132B"/>
            <w:tcMar>
              <w:top w:w="140" w:type="dxa"/>
              <w:left w:w="160" w:type="dxa"/>
              <w:bottom w:w="140" w:type="dxa"/>
              <w:right w:w="100" w:type="dxa"/>
            </w:tcMar>
          </w:tcPr>
          <w:p w:rsidR="00B821C4" w:rsidRDefault="007848F2">
            <w:pPr>
              <w:spacing w:after="40"/>
            </w:pPr>
            <w:r>
              <w:rPr>
                <w:rFonts w:ascii="Segoe UI" w:hAnsi="Segoe UI"/>
                <w:b/>
                <w:color w:val="F59E0B"/>
                <w:sz w:val="36"/>
              </w:rPr>
              <w:t>VOLT</w:t>
            </w:r>
            <w:r>
              <w:rPr>
                <w:rFonts w:ascii="Segoe UI" w:hAnsi="Segoe UI"/>
                <w:b/>
                <w:color w:val="3B82F6"/>
                <w:sz w:val="36"/>
              </w:rPr>
              <w:t xml:space="preserve">TECH </w:t>
            </w:r>
            <w:r>
              <w:rPr>
                <w:rFonts w:ascii="Segoe UI" w:hAnsi="Segoe UI"/>
                <w:b/>
                <w:color w:val="FFFFFF"/>
                <w:sz w:val="36"/>
              </w:rPr>
              <w:t>ELECTRICAL</w:t>
            </w:r>
          </w:p>
          <w:p w:rsidR="00B821C4" w:rsidRDefault="007848F2">
            <w:pPr>
              <w:spacing w:after="80" w:line="240" w:lineRule="auto"/>
            </w:pPr>
            <w:r>
              <w:rPr>
                <w:rFonts w:ascii="Segoe UI" w:hAnsi="Segoe UI"/>
                <w:b/>
                <w:color w:val="CBD5E1"/>
                <w:sz w:val="16"/>
              </w:rPr>
              <w:t>POWER &amp; ELECTRICAL ENGINEERING SOLUTIONS</w:t>
            </w:r>
          </w:p>
          <w:p w:rsidR="00B821C4" w:rsidRDefault="007848F2">
            <w:pPr>
              <w:spacing w:after="0" w:line="240" w:lineRule="auto"/>
            </w:pPr>
            <w:r>
              <w:rPr>
                <w:rFonts w:ascii="Segoe UI" w:hAnsi="Segoe UI"/>
                <w:color w:val="94A3B8"/>
                <w:sz w:val="15"/>
              </w:rPr>
              <w:t>108 Spark Electric Way, Suite 400, Austin, TX 78701</w:t>
            </w:r>
            <w:r>
              <w:rPr>
                <w:rFonts w:ascii="Segoe UI" w:hAnsi="Segoe UI"/>
                <w:color w:val="94A3B8"/>
                <w:sz w:val="15"/>
              </w:rPr>
              <w:br/>
              <w:t>Phone: (555) 948-2300 | Email: service@volttechelectric.com</w:t>
            </w:r>
            <w:r>
              <w:rPr>
                <w:rFonts w:ascii="Segoe UI" w:hAnsi="Segoe UI"/>
                <w:color w:val="94A3B8"/>
                <w:sz w:val="15"/>
              </w:rPr>
              <w:br/>
              <w:t>Lic #: TX-EL-774921 • Master Electrician Certified • Insured</w:t>
            </w:r>
          </w:p>
        </w:tc>
        <w:tc>
          <w:tcPr>
            <w:tcW w:w="4176" w:type="dxa"/>
            <w:shd w:val="clear" w:color="auto" w:fill="0B132B"/>
            <w:tcMar>
              <w:top w:w="140" w:type="dxa"/>
              <w:left w:w="100" w:type="dxa"/>
              <w:bottom w:w="140" w:type="dxa"/>
              <w:right w:w="160" w:type="dxa"/>
            </w:tcMar>
          </w:tcPr>
          <w:p w:rsidR="00B821C4" w:rsidRDefault="007848F2">
            <w:pPr>
              <w:spacing w:after="80"/>
              <w:jc w:val="right"/>
            </w:pPr>
            <w:r>
              <w:rPr>
                <w:rFonts w:ascii="Segoe UI" w:hAnsi="Segoe UI"/>
                <w:b/>
                <w:color w:val="0F172A"/>
                <w:sz w:val="19"/>
              </w:rPr>
              <w:t xml:space="preserve"> ELECTRICAL RECEIPT </w:t>
            </w:r>
          </w:p>
          <w:p w:rsidR="00B821C4" w:rsidRDefault="007848F2">
            <w:pPr>
              <w:spacing w:after="40" w:line="240" w:lineRule="auto"/>
              <w:jc w:val="right"/>
            </w:pPr>
            <w:r>
              <w:rPr>
                <w:rFonts w:ascii="Segoe UI" w:hAnsi="Segoe UI"/>
                <w:b/>
                <w:color w:val="3B82F6"/>
                <w:sz w:val="24"/>
              </w:rPr>
              <w:t># EL-2026-5591</w:t>
            </w:r>
          </w:p>
          <w:p w:rsidR="00B821C4" w:rsidRDefault="007848F2">
            <w:pPr>
              <w:spacing w:after="20" w:line="240" w:lineRule="auto"/>
              <w:jc w:val="right"/>
            </w:pPr>
            <w:r>
              <w:rPr>
                <w:rFonts w:ascii="Segoe UI" w:hAnsi="Segoe UI"/>
                <w:color w:val="CBD5E1"/>
                <w:sz w:val="16"/>
              </w:rPr>
              <w:t>Date: August 22, 2026</w:t>
            </w:r>
          </w:p>
          <w:p w:rsidR="00B821C4" w:rsidRDefault="007848F2">
            <w:pPr>
              <w:spacing w:after="0" w:line="240" w:lineRule="auto"/>
              <w:jc w:val="right"/>
            </w:pPr>
            <w:r>
              <w:rPr>
                <w:rFonts w:ascii="Segoe UI" w:hAnsi="Segoe UI"/>
                <w:color w:val="CBD5E1"/>
                <w:sz w:val="16"/>
              </w:rPr>
              <w:t>Work Order: WO-88412</w:t>
            </w:r>
          </w:p>
        </w:tc>
      </w:tr>
    </w:tbl>
    <w:p w:rsidR="00B821C4" w:rsidRDefault="00B821C4">
      <w:pPr>
        <w:spacing w:after="80"/>
      </w:pPr>
      <w:bookmarkStart w:id="0" w:name="_GoBack"/>
      <w:bookmarkEnd w:id="0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00"/>
        <w:gridCol w:w="3888"/>
        <w:gridCol w:w="3600"/>
      </w:tblGrid>
      <w:tr w:rsidR="00B821C4">
        <w:trPr>
          <w:jc w:val="center"/>
        </w:trPr>
        <w:tc>
          <w:tcPr>
            <w:tcW w:w="3600" w:type="dxa"/>
            <w:shd w:val="clear" w:color="auto" w:fill="F1F5F9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821C4" w:rsidRDefault="007848F2">
            <w:pPr>
              <w:spacing w:after="0"/>
            </w:pPr>
            <w:r>
              <w:rPr>
                <w:rFonts w:ascii="Segoe UI" w:hAnsi="Segoe UI"/>
                <w:b/>
                <w:sz w:val="16"/>
              </w:rPr>
              <w:t xml:space="preserve">Payment Status: </w:t>
            </w:r>
            <w:r>
              <w:rPr>
                <w:rFonts w:ascii="Segoe UI" w:hAnsi="Segoe UI"/>
                <w:b/>
                <w:color w:val="166534"/>
                <w:sz w:val="16"/>
              </w:rPr>
              <w:t xml:space="preserve"> PAID IN FULL </w:t>
            </w:r>
          </w:p>
        </w:tc>
        <w:tc>
          <w:tcPr>
            <w:tcW w:w="3888" w:type="dxa"/>
            <w:shd w:val="clear" w:color="auto" w:fill="F1F5F9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821C4" w:rsidRDefault="007848F2">
            <w:pPr>
              <w:spacing w:after="0"/>
              <w:jc w:val="center"/>
            </w:pPr>
            <w:r>
              <w:rPr>
                <w:rFonts w:ascii="Segoe UI" w:hAnsi="Segoe UI"/>
                <w:sz w:val="16"/>
              </w:rPr>
              <w:t>Payment Method: Mastercard (****9012)</w:t>
            </w:r>
          </w:p>
        </w:tc>
        <w:tc>
          <w:tcPr>
            <w:tcW w:w="3600" w:type="dxa"/>
            <w:shd w:val="clear" w:color="auto" w:fill="F1F5F9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821C4" w:rsidRDefault="007848F2">
            <w:pPr>
              <w:spacing w:after="0"/>
              <w:jc w:val="right"/>
            </w:pPr>
            <w:r>
              <w:rPr>
                <w:rFonts w:ascii="Segoe UI" w:hAnsi="Segoe UI"/>
                <w:sz w:val="16"/>
              </w:rPr>
              <w:t>Txn ID: TXN-559102-TX</w:t>
            </w:r>
          </w:p>
        </w:tc>
      </w:tr>
    </w:tbl>
    <w:p w:rsidR="00B821C4" w:rsidRDefault="00B821C4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00"/>
        <w:gridCol w:w="5400"/>
      </w:tblGrid>
      <w:tr w:rsidR="00B821C4">
        <w:trPr>
          <w:jc w:val="center"/>
        </w:trPr>
        <w:tc>
          <w:tcPr>
            <w:tcW w:w="54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B821C4" w:rsidRDefault="007848F2">
            <w:pPr>
              <w:spacing w:after="80"/>
            </w:pPr>
            <w:r>
              <w:rPr>
                <w:rFonts w:ascii="Segoe UI" w:hAnsi="Segoe UI"/>
                <w:b/>
                <w:color w:val="2563EB"/>
                <w:sz w:val="17"/>
              </w:rPr>
              <w:t>CUSTOMER &amp; SITE DETAILS</w:t>
            </w:r>
          </w:p>
          <w:p w:rsidR="00B821C4" w:rsidRDefault="007848F2">
            <w:pPr>
              <w:spacing w:after="30" w:line="240" w:lineRule="auto"/>
            </w:pPr>
            <w:r>
              <w:rPr>
                <w:rFonts w:ascii="Segoe UI" w:hAnsi="Segoe UI"/>
                <w:b/>
                <w:color w:val="64748B"/>
                <w:sz w:val="15"/>
              </w:rPr>
              <w:t xml:space="preserve">Customer Name:   </w:t>
            </w:r>
            <w:r>
              <w:rPr>
                <w:rFonts w:ascii="Segoe UI" w:hAnsi="Segoe UI"/>
                <w:color w:val="0F172A"/>
                <w:sz w:val="15"/>
              </w:rPr>
              <w:t>Apex Commerce / Sarah Jenkins</w:t>
            </w:r>
          </w:p>
          <w:p w:rsidR="00B821C4" w:rsidRDefault="007848F2">
            <w:pPr>
              <w:spacing w:after="30" w:line="240" w:lineRule="auto"/>
            </w:pPr>
            <w:r>
              <w:rPr>
                <w:rFonts w:ascii="Segoe UI" w:hAnsi="Segoe UI"/>
                <w:b/>
                <w:color w:val="64748B"/>
                <w:sz w:val="15"/>
              </w:rPr>
              <w:t xml:space="preserve">Service Address: </w:t>
            </w:r>
            <w:r>
              <w:rPr>
                <w:rFonts w:ascii="Segoe UI" w:hAnsi="Segoe UI"/>
                <w:color w:val="0F172A"/>
                <w:sz w:val="15"/>
              </w:rPr>
              <w:t xml:space="preserve">482 Innovation </w:t>
            </w:r>
            <w:r>
              <w:rPr>
                <w:rFonts w:ascii="Segoe UI" w:hAnsi="Segoe UI"/>
                <w:color w:val="0F172A"/>
                <w:sz w:val="15"/>
              </w:rPr>
              <w:t>Blvd, Austin, TX</w:t>
            </w:r>
          </w:p>
          <w:p w:rsidR="00B821C4" w:rsidRDefault="007848F2">
            <w:pPr>
              <w:spacing w:after="30" w:line="240" w:lineRule="auto"/>
            </w:pPr>
            <w:r>
              <w:rPr>
                <w:rFonts w:ascii="Segoe UI" w:hAnsi="Segoe UI"/>
                <w:b/>
                <w:color w:val="64748B"/>
                <w:sz w:val="15"/>
              </w:rPr>
              <w:t xml:space="preserve">Phone Number:    </w:t>
            </w:r>
            <w:r>
              <w:rPr>
                <w:rFonts w:ascii="Segoe UI" w:hAnsi="Segoe UI"/>
                <w:color w:val="0F172A"/>
                <w:sz w:val="15"/>
              </w:rPr>
              <w:t>(555) 302-8819</w:t>
            </w:r>
          </w:p>
          <w:p w:rsidR="00B821C4" w:rsidRDefault="007848F2">
            <w:pPr>
              <w:spacing w:after="30" w:line="240" w:lineRule="auto"/>
            </w:pPr>
            <w:r>
              <w:rPr>
                <w:rFonts w:ascii="Segoe UI" w:hAnsi="Segoe UI"/>
                <w:b/>
                <w:color w:val="64748B"/>
                <w:sz w:val="15"/>
              </w:rPr>
              <w:t xml:space="preserve">Email Address:   </w:t>
            </w:r>
            <w:r>
              <w:rPr>
                <w:rFonts w:ascii="Segoe UI" w:hAnsi="Segoe UI"/>
                <w:color w:val="0F172A"/>
                <w:sz w:val="15"/>
              </w:rPr>
              <w:t>s.jenkins@apexcommerce.com</w:t>
            </w:r>
          </w:p>
          <w:p w:rsidR="00B821C4" w:rsidRDefault="007848F2">
            <w:pPr>
              <w:spacing w:after="30" w:line="240" w:lineRule="auto"/>
            </w:pPr>
            <w:r>
              <w:rPr>
                <w:rFonts w:ascii="Segoe UI" w:hAnsi="Segoe UI"/>
                <w:b/>
                <w:color w:val="64748B"/>
                <w:sz w:val="15"/>
              </w:rPr>
              <w:t xml:space="preserve">Account No:      </w:t>
            </w:r>
            <w:r>
              <w:rPr>
                <w:rFonts w:ascii="Segoe UI" w:hAnsi="Segoe UI"/>
                <w:color w:val="0F172A"/>
                <w:sz w:val="15"/>
              </w:rPr>
              <w:t>ACC-99412</w:t>
            </w:r>
          </w:p>
        </w:tc>
        <w:tc>
          <w:tcPr>
            <w:tcW w:w="5400" w:type="dxa"/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B821C4" w:rsidRDefault="007848F2">
            <w:pPr>
              <w:spacing w:after="80"/>
            </w:pPr>
            <w:r>
              <w:rPr>
                <w:rFonts w:ascii="Segoe UI" w:hAnsi="Segoe UI"/>
                <w:b/>
                <w:color w:val="D97706"/>
                <w:sz w:val="17"/>
              </w:rPr>
              <w:t>ELECTRICAL PANEL &amp; SAFETY SPECS</w:t>
            </w:r>
          </w:p>
          <w:p w:rsidR="00B821C4" w:rsidRDefault="007848F2">
            <w:pPr>
              <w:spacing w:after="30" w:line="240" w:lineRule="auto"/>
            </w:pPr>
            <w:r>
              <w:rPr>
                <w:rFonts w:ascii="Segoe UI" w:hAnsi="Segoe UI"/>
                <w:b/>
                <w:color w:val="64748B"/>
                <w:sz w:val="15"/>
              </w:rPr>
              <w:t xml:space="preserve">Panel Rating:    </w:t>
            </w:r>
            <w:r>
              <w:rPr>
                <w:rFonts w:ascii="Segoe UI" w:hAnsi="Segoe UI"/>
                <w:color w:val="0F172A"/>
                <w:sz w:val="15"/>
              </w:rPr>
              <w:t>200 Amp Main Service Panel</w:t>
            </w:r>
          </w:p>
          <w:p w:rsidR="00B821C4" w:rsidRDefault="007848F2">
            <w:pPr>
              <w:spacing w:after="30" w:line="240" w:lineRule="auto"/>
            </w:pPr>
            <w:r>
              <w:rPr>
                <w:rFonts w:ascii="Segoe UI" w:hAnsi="Segoe UI"/>
                <w:b/>
                <w:color w:val="64748B"/>
                <w:sz w:val="15"/>
              </w:rPr>
              <w:t xml:space="preserve">Service Voltage: </w:t>
            </w:r>
            <w:r>
              <w:rPr>
                <w:rFonts w:ascii="Segoe UI" w:hAnsi="Segoe UI"/>
                <w:color w:val="0F172A"/>
                <w:sz w:val="15"/>
              </w:rPr>
              <w:t>120/240V Single Phase, 3-Wire</w:t>
            </w:r>
          </w:p>
          <w:p w:rsidR="00B821C4" w:rsidRDefault="007848F2">
            <w:pPr>
              <w:spacing w:after="30" w:line="240" w:lineRule="auto"/>
            </w:pPr>
            <w:r>
              <w:rPr>
                <w:rFonts w:ascii="Segoe UI" w:hAnsi="Segoe UI"/>
                <w:b/>
                <w:color w:val="64748B"/>
                <w:sz w:val="15"/>
              </w:rPr>
              <w:t xml:space="preserve">Main Breaker:    </w:t>
            </w:r>
            <w:r>
              <w:rPr>
                <w:rFonts w:ascii="Segoe UI" w:hAnsi="Segoe UI"/>
                <w:color w:val="0F172A"/>
                <w:sz w:val="15"/>
              </w:rPr>
              <w:t>Square D QO 200A Main</w:t>
            </w:r>
          </w:p>
          <w:p w:rsidR="00B821C4" w:rsidRDefault="007848F2">
            <w:pPr>
              <w:spacing w:after="30" w:line="240" w:lineRule="auto"/>
            </w:pPr>
            <w:r>
              <w:rPr>
                <w:rFonts w:ascii="Segoe UI" w:hAnsi="Segoe UI"/>
                <w:b/>
                <w:color w:val="64748B"/>
                <w:sz w:val="15"/>
              </w:rPr>
              <w:t xml:space="preserve">Inspection Code: </w:t>
            </w:r>
            <w:r>
              <w:rPr>
                <w:rFonts w:ascii="Segoe UI" w:hAnsi="Segoe UI"/>
                <w:color w:val="0F172A"/>
                <w:sz w:val="15"/>
              </w:rPr>
              <w:t>PASSED (NEC 2023 Compliant)</w:t>
            </w:r>
          </w:p>
          <w:p w:rsidR="00B821C4" w:rsidRDefault="007848F2">
            <w:pPr>
              <w:spacing w:after="30" w:line="240" w:lineRule="auto"/>
            </w:pPr>
            <w:r>
              <w:rPr>
                <w:rFonts w:ascii="Segoe UI" w:hAnsi="Segoe UI"/>
                <w:b/>
                <w:color w:val="64748B"/>
                <w:sz w:val="15"/>
              </w:rPr>
              <w:t xml:space="preserve">Grounding:       </w:t>
            </w:r>
            <w:r>
              <w:rPr>
                <w:rFonts w:ascii="Segoe UI" w:hAnsi="Segoe UI"/>
                <w:color w:val="0F172A"/>
                <w:sz w:val="15"/>
              </w:rPr>
              <w:t>Bonded / &lt; 2.0 Ω Ground Rod</w:t>
            </w:r>
          </w:p>
        </w:tc>
      </w:tr>
    </w:tbl>
    <w:p w:rsidR="00B821C4" w:rsidRDefault="00B821C4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76"/>
        <w:gridCol w:w="6192"/>
        <w:gridCol w:w="1296"/>
        <w:gridCol w:w="1440"/>
        <w:gridCol w:w="1584"/>
      </w:tblGrid>
      <w:tr w:rsidR="00B821C4">
        <w:trPr>
          <w:jc w:val="center"/>
        </w:trPr>
        <w:tc>
          <w:tcPr>
            <w:tcW w:w="576" w:type="dxa"/>
            <w:shd w:val="clear" w:color="auto" w:fill="0B132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21C4" w:rsidRDefault="007848F2">
            <w:pPr>
              <w:spacing w:after="0"/>
            </w:pPr>
            <w:r>
              <w:rPr>
                <w:rFonts w:ascii="Segoe UI" w:hAnsi="Segoe UI"/>
                <w:b/>
                <w:color w:val="FFFFFF"/>
                <w:sz w:val="16"/>
              </w:rPr>
              <w:t>#</w:t>
            </w:r>
          </w:p>
        </w:tc>
        <w:tc>
          <w:tcPr>
            <w:tcW w:w="6192" w:type="dxa"/>
            <w:shd w:val="clear" w:color="auto" w:fill="0B132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21C4" w:rsidRDefault="007848F2">
            <w:pPr>
              <w:spacing w:after="0"/>
            </w:pPr>
            <w:r>
              <w:rPr>
                <w:rFonts w:ascii="Segoe UI" w:hAnsi="Segoe UI"/>
                <w:b/>
                <w:color w:val="FFFFFF"/>
                <w:sz w:val="16"/>
              </w:rPr>
              <w:t>Service / Material Description</w:t>
            </w:r>
          </w:p>
        </w:tc>
        <w:tc>
          <w:tcPr>
            <w:tcW w:w="1296" w:type="dxa"/>
            <w:shd w:val="clear" w:color="auto" w:fill="0B132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21C4" w:rsidRDefault="007848F2">
            <w:pPr>
              <w:spacing w:after="0"/>
              <w:jc w:val="right"/>
            </w:pPr>
            <w:r>
              <w:rPr>
                <w:rFonts w:ascii="Segoe UI" w:hAnsi="Segoe UI"/>
                <w:b/>
                <w:color w:val="FFFFFF"/>
                <w:sz w:val="16"/>
              </w:rPr>
              <w:t>Qty / Hrs</w:t>
            </w:r>
          </w:p>
        </w:tc>
        <w:tc>
          <w:tcPr>
            <w:tcW w:w="1440" w:type="dxa"/>
            <w:shd w:val="clear" w:color="auto" w:fill="0B132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21C4" w:rsidRDefault="007848F2">
            <w:pPr>
              <w:spacing w:after="0"/>
              <w:jc w:val="right"/>
            </w:pPr>
            <w:r>
              <w:rPr>
                <w:rFonts w:ascii="Segoe UI" w:hAnsi="Segoe UI"/>
                <w:b/>
                <w:color w:val="FFFFFF"/>
                <w:sz w:val="16"/>
              </w:rPr>
              <w:t>Rate ($)</w:t>
            </w:r>
          </w:p>
        </w:tc>
        <w:tc>
          <w:tcPr>
            <w:tcW w:w="1584" w:type="dxa"/>
            <w:shd w:val="clear" w:color="auto" w:fill="0B132B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21C4" w:rsidRDefault="007848F2">
            <w:pPr>
              <w:spacing w:after="0"/>
              <w:jc w:val="right"/>
            </w:pPr>
            <w:r>
              <w:rPr>
                <w:rFonts w:ascii="Segoe UI" w:hAnsi="Segoe UI"/>
                <w:b/>
                <w:color w:val="FFFFFF"/>
                <w:sz w:val="16"/>
              </w:rPr>
              <w:t>Amount ($)</w:t>
            </w:r>
          </w:p>
        </w:tc>
      </w:tr>
      <w:tr w:rsidR="00B821C4">
        <w:trPr>
          <w:jc w:val="center"/>
        </w:trPr>
        <w:tc>
          <w:tcPr>
            <w:tcW w:w="576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821C4" w:rsidRDefault="007848F2">
            <w:pPr>
              <w:spacing w:after="0"/>
            </w:pPr>
            <w:r>
              <w:rPr>
                <w:rFonts w:ascii="Segoe UI" w:hAnsi="Segoe UI"/>
                <w:sz w:val="16"/>
              </w:rPr>
              <w:t>1</w:t>
            </w:r>
          </w:p>
        </w:tc>
        <w:tc>
          <w:tcPr>
            <w:tcW w:w="6192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821C4" w:rsidRDefault="007848F2">
            <w:pPr>
              <w:spacing w:after="20"/>
            </w:pPr>
            <w:r>
              <w:rPr>
                <w:rFonts w:ascii="Segoe UI" w:hAnsi="Segoe UI"/>
                <w:b/>
                <w:sz w:val="16"/>
              </w:rPr>
              <w:t>Main Panel Inspection &amp; Thermal Scan Diagnostic</w:t>
            </w:r>
          </w:p>
          <w:p w:rsidR="00B821C4" w:rsidRDefault="007848F2">
            <w:pPr>
              <w:spacing w:after="0" w:line="240" w:lineRule="auto"/>
            </w:pPr>
            <w:r>
              <w:rPr>
                <w:rFonts w:ascii="Segoe UI" w:hAnsi="Segoe UI"/>
                <w:color w:val="64748B"/>
                <w:sz w:val="14"/>
              </w:rPr>
              <w:t xml:space="preserve">Full </w:t>
            </w:r>
            <w:r>
              <w:rPr>
                <w:rFonts w:ascii="Segoe UI" w:hAnsi="Segoe UI"/>
                <w:color w:val="64748B"/>
                <w:sz w:val="14"/>
              </w:rPr>
              <w:t>inspection of bus bar, torque verification on main lugs, infrared thermal scan for hot spots.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821C4" w:rsidRDefault="007848F2">
            <w:pPr>
              <w:spacing w:after="0"/>
              <w:jc w:val="right"/>
            </w:pPr>
            <w:r>
              <w:rPr>
                <w:rFonts w:ascii="Segoe UI" w:hAnsi="Segoe UI"/>
                <w:sz w:val="16"/>
              </w:rPr>
              <w:t>1.0 hr</w:t>
            </w:r>
          </w:p>
        </w:tc>
        <w:tc>
          <w:tcPr>
            <w:tcW w:w="144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821C4" w:rsidRDefault="007848F2">
            <w:pPr>
              <w:spacing w:after="0"/>
              <w:jc w:val="right"/>
            </w:pPr>
            <w:r>
              <w:rPr>
                <w:rFonts w:ascii="Segoe UI" w:hAnsi="Segoe UI"/>
                <w:sz w:val="16"/>
              </w:rPr>
              <w:t>$125.00</w:t>
            </w:r>
          </w:p>
        </w:tc>
        <w:tc>
          <w:tcPr>
            <w:tcW w:w="1584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821C4" w:rsidRDefault="007848F2">
            <w:pPr>
              <w:spacing w:after="0"/>
              <w:jc w:val="right"/>
            </w:pPr>
            <w:r>
              <w:rPr>
                <w:rFonts w:ascii="Segoe UI" w:hAnsi="Segoe UI"/>
                <w:b/>
                <w:sz w:val="16"/>
              </w:rPr>
              <w:t>$125.00</w:t>
            </w:r>
          </w:p>
        </w:tc>
      </w:tr>
      <w:tr w:rsidR="00B821C4">
        <w:trPr>
          <w:jc w:val="center"/>
        </w:trPr>
        <w:tc>
          <w:tcPr>
            <w:tcW w:w="576" w:type="dxa"/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821C4" w:rsidRDefault="007848F2">
            <w:pPr>
              <w:spacing w:after="0"/>
            </w:pPr>
            <w:r>
              <w:rPr>
                <w:rFonts w:ascii="Segoe UI" w:hAnsi="Segoe UI"/>
                <w:sz w:val="16"/>
              </w:rPr>
              <w:t>2</w:t>
            </w:r>
          </w:p>
        </w:tc>
        <w:tc>
          <w:tcPr>
            <w:tcW w:w="6192" w:type="dxa"/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821C4" w:rsidRDefault="007848F2">
            <w:pPr>
              <w:spacing w:after="20"/>
            </w:pPr>
            <w:r>
              <w:rPr>
                <w:rFonts w:ascii="Segoe UI" w:hAnsi="Segoe UI"/>
                <w:b/>
                <w:sz w:val="16"/>
              </w:rPr>
              <w:t>50A 2-Pole Heavy Duty Circuit Breaker (Square D QO)</w:t>
            </w:r>
          </w:p>
          <w:p w:rsidR="00B821C4" w:rsidRDefault="007848F2">
            <w:pPr>
              <w:spacing w:after="0" w:line="240" w:lineRule="auto"/>
            </w:pPr>
            <w:r>
              <w:rPr>
                <w:rFonts w:ascii="Segoe UI" w:hAnsi="Segoe UI"/>
                <w:color w:val="64748B"/>
                <w:sz w:val="14"/>
              </w:rPr>
              <w:t xml:space="preserve">Installed high-capacity double-pole circuit breaker for dedicated EV charging </w:t>
            </w:r>
            <w:r>
              <w:rPr>
                <w:rFonts w:ascii="Segoe UI" w:hAnsi="Segoe UI"/>
                <w:color w:val="64748B"/>
                <w:sz w:val="14"/>
              </w:rPr>
              <w:t>circuit.</w:t>
            </w:r>
          </w:p>
        </w:tc>
        <w:tc>
          <w:tcPr>
            <w:tcW w:w="1296" w:type="dxa"/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821C4" w:rsidRDefault="007848F2">
            <w:pPr>
              <w:spacing w:after="0"/>
              <w:jc w:val="right"/>
            </w:pPr>
            <w:r>
              <w:rPr>
                <w:rFonts w:ascii="Segoe UI" w:hAnsi="Segoe UI"/>
                <w:sz w:val="16"/>
              </w:rPr>
              <w:t>1.0 pc</w:t>
            </w:r>
          </w:p>
        </w:tc>
        <w:tc>
          <w:tcPr>
            <w:tcW w:w="1440" w:type="dxa"/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821C4" w:rsidRDefault="007848F2">
            <w:pPr>
              <w:spacing w:after="0"/>
              <w:jc w:val="right"/>
            </w:pPr>
            <w:r>
              <w:rPr>
                <w:rFonts w:ascii="Segoe UI" w:hAnsi="Segoe UI"/>
                <w:sz w:val="16"/>
              </w:rPr>
              <w:t>$95.00</w:t>
            </w:r>
          </w:p>
        </w:tc>
        <w:tc>
          <w:tcPr>
            <w:tcW w:w="1584" w:type="dxa"/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821C4" w:rsidRDefault="007848F2">
            <w:pPr>
              <w:spacing w:after="0"/>
              <w:jc w:val="right"/>
            </w:pPr>
            <w:r>
              <w:rPr>
                <w:rFonts w:ascii="Segoe UI" w:hAnsi="Segoe UI"/>
                <w:b/>
                <w:sz w:val="16"/>
              </w:rPr>
              <w:t>$95.00</w:t>
            </w:r>
          </w:p>
        </w:tc>
      </w:tr>
      <w:tr w:rsidR="00B821C4">
        <w:trPr>
          <w:jc w:val="center"/>
        </w:trPr>
        <w:tc>
          <w:tcPr>
            <w:tcW w:w="576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821C4" w:rsidRDefault="007848F2">
            <w:pPr>
              <w:spacing w:after="0"/>
            </w:pPr>
            <w:r>
              <w:rPr>
                <w:rFonts w:ascii="Segoe UI" w:hAnsi="Segoe UI"/>
                <w:sz w:val="16"/>
              </w:rPr>
              <w:t>3</w:t>
            </w:r>
          </w:p>
        </w:tc>
        <w:tc>
          <w:tcPr>
            <w:tcW w:w="6192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821C4" w:rsidRDefault="007848F2">
            <w:pPr>
              <w:spacing w:after="20"/>
            </w:pPr>
            <w:r>
              <w:rPr>
                <w:rFonts w:ascii="Segoe UI" w:hAnsi="Segoe UI"/>
                <w:b/>
                <w:sz w:val="16"/>
              </w:rPr>
              <w:t>NEMA 14-50 EV Charger Receptacle &amp; Line Run</w:t>
            </w:r>
          </w:p>
          <w:p w:rsidR="00B821C4" w:rsidRDefault="007848F2">
            <w:pPr>
              <w:spacing w:after="0" w:line="240" w:lineRule="auto"/>
            </w:pPr>
            <w:r>
              <w:rPr>
                <w:rFonts w:ascii="Segoe UI" w:hAnsi="Segoe UI"/>
                <w:color w:val="64748B"/>
                <w:sz w:val="14"/>
              </w:rPr>
              <w:t>Ran 25 ft of 6/3 THHN copper conductors inside 3/4" EMT metallic conduit with NEMA 14-50 outlet.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821C4" w:rsidRDefault="007848F2">
            <w:pPr>
              <w:spacing w:after="0"/>
              <w:jc w:val="right"/>
            </w:pPr>
            <w:r>
              <w:rPr>
                <w:rFonts w:ascii="Segoe UI" w:hAnsi="Segoe UI"/>
                <w:sz w:val="16"/>
              </w:rPr>
              <w:t>25.0 ft</w:t>
            </w:r>
          </w:p>
        </w:tc>
        <w:tc>
          <w:tcPr>
            <w:tcW w:w="1440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821C4" w:rsidRDefault="007848F2">
            <w:pPr>
              <w:spacing w:after="0"/>
              <w:jc w:val="right"/>
            </w:pPr>
            <w:r>
              <w:rPr>
                <w:rFonts w:ascii="Segoe UI" w:hAnsi="Segoe UI"/>
                <w:sz w:val="16"/>
              </w:rPr>
              <w:t>$18.00</w:t>
            </w:r>
          </w:p>
        </w:tc>
        <w:tc>
          <w:tcPr>
            <w:tcW w:w="1584" w:type="dxa"/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821C4" w:rsidRDefault="007848F2">
            <w:pPr>
              <w:spacing w:after="0"/>
              <w:jc w:val="right"/>
            </w:pPr>
            <w:r>
              <w:rPr>
                <w:rFonts w:ascii="Segoe UI" w:hAnsi="Segoe UI"/>
                <w:b/>
                <w:sz w:val="16"/>
              </w:rPr>
              <w:t>$450.00</w:t>
            </w:r>
          </w:p>
        </w:tc>
      </w:tr>
      <w:tr w:rsidR="00B821C4">
        <w:trPr>
          <w:jc w:val="center"/>
        </w:trPr>
        <w:tc>
          <w:tcPr>
            <w:tcW w:w="576" w:type="dxa"/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821C4" w:rsidRDefault="007848F2">
            <w:pPr>
              <w:spacing w:after="0"/>
            </w:pPr>
            <w:r>
              <w:rPr>
                <w:rFonts w:ascii="Segoe UI" w:hAnsi="Segoe UI"/>
                <w:sz w:val="16"/>
              </w:rPr>
              <w:t>4</w:t>
            </w:r>
          </w:p>
        </w:tc>
        <w:tc>
          <w:tcPr>
            <w:tcW w:w="6192" w:type="dxa"/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821C4" w:rsidRDefault="007848F2">
            <w:pPr>
              <w:spacing w:after="20"/>
            </w:pPr>
            <w:r>
              <w:rPr>
                <w:rFonts w:ascii="Segoe UI" w:hAnsi="Segoe UI"/>
                <w:b/>
                <w:sz w:val="16"/>
              </w:rPr>
              <w:t>Whole-House Surge Protective Device (Type 2 SPD)</w:t>
            </w:r>
          </w:p>
          <w:p w:rsidR="00B821C4" w:rsidRDefault="007848F2">
            <w:pPr>
              <w:spacing w:after="0" w:line="240" w:lineRule="auto"/>
            </w:pPr>
            <w:r>
              <w:rPr>
                <w:rFonts w:ascii="Segoe UI" w:hAnsi="Segoe UI"/>
                <w:color w:val="64748B"/>
                <w:sz w:val="14"/>
              </w:rPr>
              <w:t>Mounted</w:t>
            </w:r>
            <w:r>
              <w:rPr>
                <w:rFonts w:ascii="Segoe UI" w:hAnsi="Segoe UI"/>
                <w:color w:val="64748B"/>
                <w:sz w:val="14"/>
              </w:rPr>
              <w:t xml:space="preserve"> panel-wide surge protector (50kA per phase rating) with active dual LED diagnostics.</w:t>
            </w:r>
          </w:p>
        </w:tc>
        <w:tc>
          <w:tcPr>
            <w:tcW w:w="1296" w:type="dxa"/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821C4" w:rsidRDefault="007848F2">
            <w:pPr>
              <w:spacing w:after="0"/>
              <w:jc w:val="right"/>
            </w:pPr>
            <w:r>
              <w:rPr>
                <w:rFonts w:ascii="Segoe UI" w:hAnsi="Segoe UI"/>
                <w:sz w:val="16"/>
              </w:rPr>
              <w:t>1.0 unit</w:t>
            </w:r>
          </w:p>
        </w:tc>
        <w:tc>
          <w:tcPr>
            <w:tcW w:w="1440" w:type="dxa"/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821C4" w:rsidRDefault="007848F2">
            <w:pPr>
              <w:spacing w:after="0"/>
              <w:jc w:val="right"/>
            </w:pPr>
            <w:r>
              <w:rPr>
                <w:rFonts w:ascii="Segoe UI" w:hAnsi="Segoe UI"/>
                <w:sz w:val="16"/>
              </w:rPr>
              <w:t>$250.00</w:t>
            </w:r>
          </w:p>
        </w:tc>
        <w:tc>
          <w:tcPr>
            <w:tcW w:w="1584" w:type="dxa"/>
            <w:shd w:val="clear" w:color="auto" w:fill="F8FAFC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821C4" w:rsidRDefault="007848F2">
            <w:pPr>
              <w:spacing w:after="0"/>
              <w:jc w:val="right"/>
            </w:pPr>
            <w:r>
              <w:rPr>
                <w:rFonts w:ascii="Segoe UI" w:hAnsi="Segoe UI"/>
                <w:b/>
                <w:sz w:val="16"/>
              </w:rPr>
              <w:t>$250.00</w:t>
            </w:r>
          </w:p>
        </w:tc>
      </w:tr>
    </w:tbl>
    <w:p w:rsidR="00B821C4" w:rsidRDefault="00B821C4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480"/>
        <w:gridCol w:w="4608"/>
      </w:tblGrid>
      <w:tr w:rsidR="00B821C4">
        <w:trPr>
          <w:jc w:val="center"/>
        </w:trPr>
        <w:tc>
          <w:tcPr>
            <w:tcW w:w="6480" w:type="dxa"/>
            <w:tcMar>
              <w:top w:w="40" w:type="dxa"/>
              <w:left w:w="40" w:type="dxa"/>
              <w:bottom w:w="40" w:type="dxa"/>
              <w:right w:w="60" w:type="dxa"/>
            </w:tcMar>
          </w:tcPr>
          <w:p w:rsidR="00B821C4" w:rsidRDefault="007848F2">
            <w:pPr>
              <w:spacing w:after="40"/>
            </w:pPr>
            <w:r>
              <w:rPr>
                <w:rFonts w:ascii="Segoe UI" w:hAnsi="Segoe UI"/>
                <w:b/>
                <w:color w:val="0F172A"/>
                <w:sz w:val="16"/>
              </w:rPr>
              <w:t>MASTER ELECTRICIAN WORK SUMMARY &amp; TESTING</w:t>
            </w:r>
            <w:r>
              <w:rPr>
                <w:rFonts w:ascii="Segoe UI" w:hAnsi="Segoe UI"/>
                <w:b/>
                <w:color w:val="0F172A"/>
                <w:sz w:val="16"/>
              </w:rPr>
              <w:br/>
            </w:r>
            <w:r>
              <w:rPr>
                <w:rFonts w:ascii="Segoe UI" w:hAnsi="Segoe UI"/>
                <w:color w:val="334155"/>
                <w:sz w:val="14"/>
              </w:rPr>
              <w:t>Master Electrician: David Miller (Lic # ME-44910)</w:t>
            </w:r>
            <w:r>
              <w:rPr>
                <w:rFonts w:ascii="Segoe UI" w:hAnsi="Segoe UI"/>
                <w:color w:val="334155"/>
                <w:sz w:val="14"/>
              </w:rPr>
              <w:br/>
              <w:t xml:space="preserve">Completed EV line installation &amp; surge protection. </w:t>
            </w:r>
            <w:r>
              <w:rPr>
                <w:rFonts w:ascii="Segoe UI" w:hAnsi="Segoe UI"/>
                <w:color w:val="334155"/>
                <w:sz w:val="14"/>
              </w:rPr>
              <w:t>Tested voltage: 241.2V line-to-line, 120.6V line-to-neutral. Ground resistance: 1.4 Ω. System verified safe.</w:t>
            </w:r>
          </w:p>
          <w:p w:rsidR="00B821C4" w:rsidRDefault="007848F2">
            <w:pPr>
              <w:spacing w:before="80" w:after="0" w:line="240" w:lineRule="auto"/>
            </w:pPr>
            <w:r>
              <w:rPr>
                <w:rFonts w:ascii="Segoe UI" w:hAnsi="Segoe UI"/>
                <w:b/>
                <w:color w:val="0F172A"/>
                <w:sz w:val="16"/>
              </w:rPr>
              <w:t>WARRANTY &amp; SAFETY COMPLIANCE GUARANTEE</w:t>
            </w:r>
            <w:r>
              <w:rPr>
                <w:rFonts w:ascii="Segoe UI" w:hAnsi="Segoe UI"/>
                <w:b/>
                <w:color w:val="0F172A"/>
                <w:sz w:val="16"/>
              </w:rPr>
              <w:br/>
            </w:r>
            <w:r>
              <w:rPr>
                <w:rFonts w:ascii="Segoe UI" w:hAnsi="Segoe UI"/>
                <w:color w:val="334155"/>
                <w:sz w:val="14"/>
              </w:rPr>
              <w:t>1-Year Workmanship Guarantee • 3-Year Manufacturer Warranty on SPD &amp; Breakers. Fully compliant with NEC 2023</w:t>
            </w:r>
            <w:r>
              <w:rPr>
                <w:rFonts w:ascii="Segoe UI" w:hAnsi="Segoe UI"/>
                <w:color w:val="334155"/>
                <w:sz w:val="14"/>
              </w:rPr>
              <w:t xml:space="preserve"> &amp; City of Austin Building Codes.</w:t>
            </w:r>
          </w:p>
        </w:tc>
        <w:tc>
          <w:tcPr>
            <w:tcW w:w="4608" w:type="dxa"/>
            <w:tcMar>
              <w:top w:w="40" w:type="dxa"/>
              <w:left w:w="60" w:type="dxa"/>
              <w:bottom w:w="40" w:type="dxa"/>
              <w:right w:w="40" w:type="dxa"/>
            </w:tcMar>
          </w:tcPr>
          <w:p w:rsidR="00B821C4" w:rsidRDefault="00B821C4"/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2592"/>
              <w:gridCol w:w="2016"/>
            </w:tblGrid>
            <w:tr w:rsidR="00B821C4">
              <w:trPr>
                <w:jc w:val="right"/>
              </w:trPr>
              <w:tc>
                <w:tcPr>
                  <w:tcW w:w="2592" w:type="dxa"/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:rsidR="00B821C4" w:rsidRDefault="007848F2">
                  <w:pPr>
                    <w:spacing w:after="0"/>
                  </w:pPr>
                  <w:r>
                    <w:rPr>
                      <w:rFonts w:ascii="Segoe UI" w:hAnsi="Segoe UI"/>
                      <w:sz w:val="16"/>
                    </w:rPr>
                    <w:t>Subtotal:</w:t>
                  </w:r>
                </w:p>
              </w:tc>
              <w:tc>
                <w:tcPr>
                  <w:tcW w:w="2016" w:type="dxa"/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:rsidR="00B821C4" w:rsidRDefault="007848F2">
                  <w:pPr>
                    <w:spacing w:after="0"/>
                    <w:jc w:val="right"/>
                  </w:pPr>
                  <w:r>
                    <w:rPr>
                      <w:rFonts w:ascii="Segoe UI" w:hAnsi="Segoe UI"/>
                      <w:color w:val="0F172A"/>
                      <w:sz w:val="16"/>
                    </w:rPr>
                    <w:t>$920.00</w:t>
                  </w:r>
                </w:p>
              </w:tc>
            </w:tr>
            <w:tr w:rsidR="00B821C4">
              <w:trPr>
                <w:jc w:val="right"/>
              </w:trPr>
              <w:tc>
                <w:tcPr>
                  <w:tcW w:w="2592" w:type="dxa"/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:rsidR="00B821C4" w:rsidRDefault="007848F2">
                  <w:pPr>
                    <w:spacing w:after="0"/>
                  </w:pPr>
                  <w:r>
                    <w:rPr>
                      <w:rFonts w:ascii="Segoe UI" w:hAnsi="Segoe UI"/>
                      <w:sz w:val="16"/>
                    </w:rPr>
                    <w:t>Commercial Discount (5%):</w:t>
                  </w:r>
                </w:p>
              </w:tc>
              <w:tc>
                <w:tcPr>
                  <w:tcW w:w="2016" w:type="dxa"/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:rsidR="00B821C4" w:rsidRDefault="007848F2">
                  <w:pPr>
                    <w:spacing w:after="0"/>
                    <w:jc w:val="right"/>
                  </w:pPr>
                  <w:r>
                    <w:rPr>
                      <w:rFonts w:ascii="Segoe UI" w:hAnsi="Segoe UI"/>
                      <w:color w:val="16A34A"/>
                      <w:sz w:val="16"/>
                    </w:rPr>
                    <w:t>-$46.00</w:t>
                  </w:r>
                </w:p>
              </w:tc>
            </w:tr>
            <w:tr w:rsidR="00B821C4">
              <w:trPr>
                <w:jc w:val="right"/>
              </w:trPr>
              <w:tc>
                <w:tcPr>
                  <w:tcW w:w="2592" w:type="dxa"/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:rsidR="00B821C4" w:rsidRDefault="007848F2">
                  <w:pPr>
                    <w:spacing w:after="0"/>
                  </w:pPr>
                  <w:r>
                    <w:rPr>
                      <w:rFonts w:ascii="Segoe UI" w:hAnsi="Segoe UI"/>
                      <w:sz w:val="16"/>
                    </w:rPr>
                    <w:t>Taxable Subtotal:</w:t>
                  </w:r>
                </w:p>
              </w:tc>
              <w:tc>
                <w:tcPr>
                  <w:tcW w:w="2016" w:type="dxa"/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:rsidR="00B821C4" w:rsidRDefault="007848F2">
                  <w:pPr>
                    <w:spacing w:after="0"/>
                    <w:jc w:val="right"/>
                  </w:pPr>
                  <w:r>
                    <w:rPr>
                      <w:rFonts w:ascii="Segoe UI" w:hAnsi="Segoe UI"/>
                      <w:color w:val="0F172A"/>
                      <w:sz w:val="16"/>
                    </w:rPr>
                    <w:t>$874.00</w:t>
                  </w:r>
                </w:p>
              </w:tc>
            </w:tr>
            <w:tr w:rsidR="00B821C4">
              <w:trPr>
                <w:jc w:val="right"/>
              </w:trPr>
              <w:tc>
                <w:tcPr>
                  <w:tcW w:w="2592" w:type="dxa"/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:rsidR="00B821C4" w:rsidRDefault="007848F2">
                  <w:pPr>
                    <w:spacing w:after="0"/>
                  </w:pPr>
                  <w:r>
                    <w:rPr>
                      <w:rFonts w:ascii="Segoe UI" w:hAnsi="Segoe UI"/>
                      <w:sz w:val="16"/>
                    </w:rPr>
                    <w:t>Sales Tax (8.25%):</w:t>
                  </w:r>
                </w:p>
              </w:tc>
              <w:tc>
                <w:tcPr>
                  <w:tcW w:w="2016" w:type="dxa"/>
                  <w:shd w:val="clear" w:color="auto" w:fill="FFFFFF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:rsidR="00B821C4" w:rsidRDefault="007848F2">
                  <w:pPr>
                    <w:spacing w:after="0"/>
                    <w:jc w:val="right"/>
                  </w:pPr>
                  <w:r>
                    <w:rPr>
                      <w:rFonts w:ascii="Segoe UI" w:hAnsi="Segoe UI"/>
                      <w:color w:val="0F172A"/>
                      <w:sz w:val="16"/>
                    </w:rPr>
                    <w:t>$72.11</w:t>
                  </w:r>
                </w:p>
              </w:tc>
            </w:tr>
            <w:tr w:rsidR="00B821C4">
              <w:trPr>
                <w:jc w:val="right"/>
              </w:trPr>
              <w:tc>
                <w:tcPr>
                  <w:tcW w:w="2592" w:type="dxa"/>
                  <w:shd w:val="clear" w:color="auto" w:fill="0B132B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:rsidR="00B821C4" w:rsidRDefault="007848F2">
                  <w:pPr>
                    <w:spacing w:after="0"/>
                  </w:pPr>
                  <w:r>
                    <w:rPr>
                      <w:rFonts w:ascii="Segoe UI" w:hAnsi="Segoe UI"/>
                      <w:b/>
                      <w:color w:val="FFFFFF"/>
                      <w:sz w:val="17"/>
                    </w:rPr>
                    <w:t>TOTAL AMOUNT:</w:t>
                  </w:r>
                </w:p>
              </w:tc>
              <w:tc>
                <w:tcPr>
                  <w:tcW w:w="2016" w:type="dxa"/>
                  <w:shd w:val="clear" w:color="auto" w:fill="0B132B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:rsidR="00B821C4" w:rsidRDefault="007848F2">
                  <w:pPr>
                    <w:spacing w:after="0"/>
                    <w:jc w:val="right"/>
                  </w:pPr>
                  <w:r>
                    <w:rPr>
                      <w:rFonts w:ascii="Segoe UI" w:hAnsi="Segoe UI"/>
                      <w:b/>
                      <w:color w:val="F59E0B"/>
                      <w:sz w:val="19"/>
                    </w:rPr>
                    <w:t>$946.11</w:t>
                  </w:r>
                </w:p>
              </w:tc>
            </w:tr>
            <w:tr w:rsidR="00B821C4">
              <w:trPr>
                <w:jc w:val="right"/>
              </w:trPr>
              <w:tc>
                <w:tcPr>
                  <w:tcW w:w="2592" w:type="dxa"/>
                  <w:shd w:val="clear" w:color="auto" w:fill="F0FDF4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:rsidR="00B821C4" w:rsidRDefault="007848F2">
                  <w:pPr>
                    <w:spacing w:after="0"/>
                  </w:pPr>
                  <w:r>
                    <w:rPr>
                      <w:rFonts w:ascii="Segoe UI" w:hAnsi="Segoe UI"/>
                      <w:b/>
                      <w:sz w:val="16"/>
                    </w:rPr>
                    <w:t>AMOUNT PAID:</w:t>
                  </w:r>
                </w:p>
              </w:tc>
              <w:tc>
                <w:tcPr>
                  <w:tcW w:w="2016" w:type="dxa"/>
                  <w:shd w:val="clear" w:color="auto" w:fill="F0FDF4"/>
                  <w:tcMar>
                    <w:top w:w="40" w:type="dxa"/>
                    <w:left w:w="60" w:type="dxa"/>
                    <w:bottom w:w="40" w:type="dxa"/>
                    <w:right w:w="60" w:type="dxa"/>
                  </w:tcMar>
                </w:tcPr>
                <w:p w:rsidR="00B821C4" w:rsidRDefault="007848F2">
                  <w:pPr>
                    <w:spacing w:after="0"/>
                    <w:jc w:val="right"/>
                  </w:pPr>
                  <w:r>
                    <w:rPr>
                      <w:rFonts w:ascii="Segoe UI" w:hAnsi="Segoe UI"/>
                      <w:b/>
                      <w:color w:val="166534"/>
                      <w:sz w:val="16"/>
                    </w:rPr>
                    <w:t>$946.11</w:t>
                  </w:r>
                </w:p>
              </w:tc>
            </w:tr>
          </w:tbl>
          <w:p w:rsidR="00B821C4" w:rsidRDefault="00B821C4"/>
        </w:tc>
      </w:tr>
    </w:tbl>
    <w:p w:rsidR="00B821C4" w:rsidRDefault="00B821C4">
      <w:pPr>
        <w:spacing w:after="1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72"/>
        <w:gridCol w:w="5616"/>
      </w:tblGrid>
      <w:tr w:rsidR="00B821C4">
        <w:trPr>
          <w:jc w:val="center"/>
        </w:trPr>
        <w:tc>
          <w:tcPr>
            <w:tcW w:w="547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821C4" w:rsidRDefault="007848F2">
            <w:pPr>
              <w:spacing w:before="280" w:after="0"/>
            </w:pPr>
            <w:r>
              <w:rPr>
                <w:rFonts w:ascii="Segoe UI" w:hAnsi="Segoe UI"/>
                <w:color w:val="475569"/>
                <w:sz w:val="15"/>
              </w:rPr>
              <w:t>_________________________________________</w:t>
            </w:r>
            <w:r>
              <w:rPr>
                <w:rFonts w:ascii="Segoe UI" w:hAnsi="Segoe UI"/>
                <w:color w:val="475569"/>
                <w:sz w:val="15"/>
              </w:rPr>
              <w:br/>
              <w:t xml:space="preserve">Electrician Signature: </w:t>
            </w:r>
            <w:r>
              <w:rPr>
                <w:rFonts w:ascii="Segoe UI" w:hAnsi="Segoe UI"/>
                <w:color w:val="475569"/>
                <w:sz w:val="15"/>
              </w:rPr>
              <w:t>David Miller  •  Date: 08/22/2026</w:t>
            </w:r>
          </w:p>
        </w:tc>
        <w:tc>
          <w:tcPr>
            <w:tcW w:w="561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B821C4" w:rsidRDefault="007848F2">
            <w:pPr>
              <w:spacing w:before="280" w:after="0"/>
            </w:pPr>
            <w:r>
              <w:rPr>
                <w:rFonts w:ascii="Segoe UI" w:hAnsi="Segoe UI"/>
                <w:color w:val="475569"/>
                <w:sz w:val="15"/>
              </w:rPr>
              <w:t>_________________________________________</w:t>
            </w:r>
            <w:r>
              <w:rPr>
                <w:rFonts w:ascii="Segoe UI" w:hAnsi="Segoe UI"/>
                <w:color w:val="475569"/>
                <w:sz w:val="15"/>
              </w:rPr>
              <w:br/>
              <w:t>Customer Acceptance: Sarah Jenkins  •  Date: 08/22/2026</w:t>
            </w:r>
          </w:p>
        </w:tc>
      </w:tr>
    </w:tbl>
    <w:p w:rsidR="00B821C4" w:rsidRDefault="00B821C4">
      <w:pPr>
        <w:spacing w:after="12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088"/>
      </w:tblGrid>
      <w:tr w:rsidR="00B821C4">
        <w:trPr>
          <w:jc w:val="center"/>
        </w:trPr>
        <w:tc>
          <w:tcPr>
            <w:tcW w:w="11088" w:type="dxa"/>
            <w:shd w:val="clear" w:color="auto" w:fill="2563EB"/>
            <w:tcMar>
              <w:top w:w="60" w:type="dxa"/>
              <w:left w:w="100" w:type="dxa"/>
              <w:bottom w:w="60" w:type="dxa"/>
              <w:right w:w="100" w:type="dxa"/>
            </w:tcMar>
          </w:tcPr>
          <w:p w:rsidR="00B821C4" w:rsidRDefault="007848F2">
            <w:pPr>
              <w:spacing w:after="0"/>
              <w:jc w:val="center"/>
            </w:pPr>
            <w:r>
              <w:rPr>
                <w:rFonts w:ascii="Segoe UI" w:hAnsi="Segoe UI"/>
                <w:b/>
                <w:color w:val="FFFFFF"/>
                <w:sz w:val="15"/>
              </w:rPr>
              <w:t>POWERING YOUR SAFETY &amp; EFFICIENCY  •  24/7 EMERGENCY ELECTRICAL SERVICE  •  WWW.VOLTTECHELECTRIC.COM</w:t>
            </w:r>
          </w:p>
        </w:tc>
      </w:tr>
    </w:tbl>
    <w:p w:rsidR="007848F2" w:rsidRDefault="007848F2"/>
    <w:sectPr w:rsidR="007848F2" w:rsidSect="00034616">
      <w:pgSz w:w="12240" w:h="15840"/>
      <w:pgMar w:top="504" w:right="576" w:bottom="504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56787"/>
    <w:rsid w:val="0029639D"/>
    <w:rsid w:val="00326F90"/>
    <w:rsid w:val="007848F2"/>
    <w:rsid w:val="00AA1D8D"/>
    <w:rsid w:val="00B47730"/>
    <w:rsid w:val="00B821C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1218C6F8-4EEF-4CC4-9C4A-9DFD9BF8B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CECD9C9-1134-483B-B721-3A54DA298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2510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account</cp:lastModifiedBy>
  <cp:revision>2</cp:revision>
  <dcterms:created xsi:type="dcterms:W3CDTF">2026-08-23T09:58:00Z</dcterms:created>
  <dcterms:modified xsi:type="dcterms:W3CDTF">2026-08-23T09:58:00Z</dcterms:modified>
  <cp:category/>
</cp:coreProperties>
</file>