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2CB4" w:rsidRDefault="00E92EFD">
      <w:pPr>
        <w:pBdr>
          <w:top w:val="nil"/>
          <w:left w:val="nil"/>
          <w:bottom w:val="nil"/>
          <w:right w:val="nil"/>
          <w:between w:val="nil"/>
        </w:pBdr>
        <w:spacing w:before="0" w:after="75"/>
        <w:ind w:left="225" w:right="225"/>
        <w:jc w:val="center"/>
        <w:rPr>
          <w:sz w:val="32"/>
          <w:szCs w:val="32"/>
        </w:rPr>
      </w:pPr>
      <w:bookmarkStart w:id="0" w:name="_GoBack"/>
      <w:bookmarkEnd w:id="0"/>
      <w:r>
        <w:rPr>
          <w:sz w:val="32"/>
          <w:szCs w:val="32"/>
        </w:rPr>
        <w:t>PRIME PARKING LTD</w:t>
      </w:r>
    </w:p>
    <w:p w:rsidR="00862CB4" w:rsidRDefault="00E92EFD">
      <w:pPr>
        <w:pBdr>
          <w:top w:val="nil"/>
          <w:left w:val="nil"/>
          <w:bottom w:val="nil"/>
          <w:right w:val="nil"/>
          <w:between w:val="nil"/>
        </w:pBdr>
        <w:spacing w:before="0" w:after="30"/>
        <w:ind w:left="225" w:right="225"/>
        <w:jc w:val="center"/>
        <w:rPr>
          <w:color w:val="555555"/>
          <w:sz w:val="18"/>
          <w:szCs w:val="18"/>
        </w:rPr>
      </w:pPr>
      <w:r>
        <w:rPr>
          <w:color w:val="555555"/>
          <w:sz w:val="18"/>
          <w:szCs w:val="18"/>
        </w:rPr>
        <w:t>101 Commerce Boulevard, Downtown Central</w:t>
      </w:r>
    </w:p>
    <w:p w:rsidR="00862CB4" w:rsidRDefault="00E92EFD">
      <w:pPr>
        <w:pBdr>
          <w:top w:val="nil"/>
          <w:left w:val="nil"/>
          <w:bottom w:val="nil"/>
          <w:right w:val="nil"/>
          <w:between w:val="nil"/>
        </w:pBdr>
        <w:spacing w:before="0" w:after="30"/>
        <w:ind w:left="225" w:right="225"/>
        <w:jc w:val="center"/>
        <w:rPr>
          <w:color w:val="555555"/>
          <w:sz w:val="18"/>
          <w:szCs w:val="18"/>
        </w:rPr>
      </w:pPr>
      <w:r>
        <w:rPr>
          <w:color w:val="555555"/>
          <w:sz w:val="18"/>
          <w:szCs w:val="18"/>
        </w:rPr>
        <w:t>Tel: (555) 019-2834 | Support: info@primeparking.com</w:t>
      </w:r>
    </w:p>
    <w:p w:rsidR="00862CB4" w:rsidRDefault="00E92EFD">
      <w:pPr>
        <w:pBdr>
          <w:top w:val="nil"/>
          <w:left w:val="nil"/>
          <w:bottom w:val="nil"/>
          <w:right w:val="nil"/>
          <w:between w:val="nil"/>
        </w:pBdr>
        <w:spacing w:before="0" w:after="30"/>
        <w:ind w:left="225" w:right="225"/>
        <w:jc w:val="center"/>
        <w:rPr>
          <w:color w:val="555555"/>
          <w:sz w:val="18"/>
          <w:szCs w:val="18"/>
        </w:rPr>
      </w:pPr>
      <w:r>
        <w:rPr>
          <w:color w:val="555555"/>
          <w:sz w:val="18"/>
          <w:szCs w:val="18"/>
        </w:rPr>
        <w:t xml:space="preserve">VAT </w:t>
      </w:r>
      <w:proofErr w:type="spellStart"/>
      <w:r>
        <w:rPr>
          <w:color w:val="555555"/>
          <w:sz w:val="18"/>
          <w:szCs w:val="18"/>
        </w:rPr>
        <w:t>Reg</w:t>
      </w:r>
      <w:proofErr w:type="spellEnd"/>
      <w:r>
        <w:rPr>
          <w:color w:val="555555"/>
          <w:sz w:val="18"/>
          <w:szCs w:val="18"/>
        </w:rPr>
        <w:t xml:space="preserve"> No: 987-65432-10</w:t>
      </w:r>
    </w:p>
    <w:p w:rsidR="00862CB4" w:rsidRDefault="00E92EFD">
      <w:pPr>
        <w:pBdr>
          <w:top w:val="nil"/>
          <w:left w:val="nil"/>
          <w:bottom w:val="nil"/>
          <w:right w:val="nil"/>
          <w:between w:val="nil"/>
        </w:pBdr>
        <w:spacing w:before="75"/>
        <w:ind w:left="225" w:right="225"/>
        <w:jc w:val="center"/>
        <w:rPr>
          <w:b/>
          <w:bCs/>
          <w:sz w:val="24"/>
          <w:szCs w:val="24"/>
        </w:rPr>
      </w:pPr>
      <w:r>
        <w:pict w14:anchorId="69F1819C">
          <v:rect id="_x0000_i1025" style="width:0;height:1.5pt" o:hralign="center" o:hrstd="t" o:hr="t" fillcolor="#a0a0a0" stroked="f"/>
        </w:pict>
      </w:r>
      <w:r>
        <w:rPr>
          <w:b/>
          <w:bCs/>
          <w:sz w:val="24"/>
          <w:szCs w:val="24"/>
        </w:rPr>
        <w:t>Parking Transaction Receipt</w:t>
      </w:r>
    </w:p>
    <w:p w:rsidR="00862CB4" w:rsidRDefault="00E92EFD">
      <w:pPr>
        <w:pBdr>
          <w:top w:val="nil"/>
          <w:left w:val="nil"/>
          <w:bottom w:val="nil"/>
          <w:right w:val="nil"/>
          <w:between w:val="nil"/>
        </w:pBdr>
        <w:spacing w:before="0" w:after="0" w:line="276" w:lineRule="auto"/>
        <w:ind w:left="0" w:right="0"/>
        <w:rPr>
          <w:b/>
          <w:bCs/>
          <w:sz w:val="24"/>
          <w:szCs w:val="24"/>
        </w:rPr>
      </w:pPr>
      <w:r>
        <w:pict w14:anchorId="0A20917C">
          <v:rect id="_x0000_i1026" style="width:0;height:1.5pt" o:hralign="center" o:hrstd="t" o:hr="t" fillcolor="#a0a0a0" stroked="f"/>
        </w:pict>
      </w:r>
    </w:p>
    <w:tbl>
      <w:tblPr>
        <w:tblStyle w:val="a"/>
        <w:tblW w:w="8910" w:type="dxa"/>
        <w:tblInd w:w="2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455"/>
        <w:gridCol w:w="4455"/>
      </w:tblGrid>
      <w:tr w:rsidR="00862CB4">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rPr>
                <w:color w:val="555555"/>
                <w:sz w:val="18"/>
                <w:szCs w:val="18"/>
              </w:rPr>
            </w:pPr>
            <w:r>
              <w:rPr>
                <w:color w:val="555555"/>
                <w:sz w:val="18"/>
                <w:szCs w:val="18"/>
              </w:rPr>
              <w:t>Receipt No:</w:t>
            </w:r>
          </w:p>
        </w:tc>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jc w:val="right"/>
              <w:rPr>
                <w:b/>
                <w:bCs/>
                <w:sz w:val="18"/>
                <w:szCs w:val="18"/>
              </w:rPr>
            </w:pPr>
            <w:r>
              <w:rPr>
                <w:b/>
                <w:bCs/>
                <w:sz w:val="18"/>
                <w:szCs w:val="18"/>
              </w:rPr>
              <w:t>#PK-2026-88341</w:t>
            </w:r>
          </w:p>
        </w:tc>
      </w:tr>
      <w:tr w:rsidR="00862CB4">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rPr>
                <w:color w:val="555555"/>
                <w:sz w:val="18"/>
                <w:szCs w:val="18"/>
              </w:rPr>
            </w:pPr>
            <w:r>
              <w:rPr>
                <w:color w:val="555555"/>
                <w:sz w:val="18"/>
                <w:szCs w:val="18"/>
              </w:rPr>
              <w:t>Date / Time:</w:t>
            </w:r>
          </w:p>
        </w:tc>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jc w:val="right"/>
              <w:rPr>
                <w:b/>
                <w:bCs/>
                <w:sz w:val="18"/>
                <w:szCs w:val="18"/>
              </w:rPr>
            </w:pPr>
            <w:r>
              <w:rPr>
                <w:b/>
                <w:bCs/>
                <w:sz w:val="18"/>
                <w:szCs w:val="18"/>
              </w:rPr>
              <w:t>2026-05-20 15:45</w:t>
            </w:r>
          </w:p>
        </w:tc>
      </w:tr>
      <w:tr w:rsidR="00862CB4">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rPr>
                <w:color w:val="555555"/>
                <w:sz w:val="18"/>
                <w:szCs w:val="18"/>
              </w:rPr>
            </w:pPr>
            <w:r>
              <w:rPr>
                <w:color w:val="555555"/>
                <w:sz w:val="18"/>
                <w:szCs w:val="18"/>
              </w:rPr>
              <w:t>Parking Lot:</w:t>
            </w:r>
          </w:p>
        </w:tc>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jc w:val="right"/>
              <w:rPr>
                <w:b/>
                <w:bCs/>
                <w:sz w:val="18"/>
                <w:szCs w:val="18"/>
              </w:rPr>
            </w:pPr>
            <w:r>
              <w:rPr>
                <w:b/>
                <w:bCs/>
                <w:sz w:val="18"/>
                <w:szCs w:val="18"/>
              </w:rPr>
              <w:t>Zone A - Level 3 (Bay 342)</w:t>
            </w:r>
          </w:p>
        </w:tc>
      </w:tr>
      <w:tr w:rsidR="00862CB4">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rPr>
                <w:color w:val="555555"/>
                <w:sz w:val="18"/>
                <w:szCs w:val="18"/>
              </w:rPr>
            </w:pPr>
            <w:r>
              <w:rPr>
                <w:color w:val="555555"/>
                <w:sz w:val="18"/>
                <w:szCs w:val="18"/>
              </w:rPr>
              <w:t>Vehicle Plate:</w:t>
            </w:r>
          </w:p>
        </w:tc>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jc w:val="right"/>
              <w:rPr>
                <w:b/>
                <w:bCs/>
                <w:sz w:val="18"/>
                <w:szCs w:val="18"/>
              </w:rPr>
            </w:pPr>
            <w:r>
              <w:rPr>
                <w:b/>
                <w:bCs/>
                <w:sz w:val="18"/>
                <w:szCs w:val="18"/>
              </w:rPr>
              <w:t>KBC 412X</w:t>
            </w:r>
          </w:p>
        </w:tc>
      </w:tr>
      <w:tr w:rsidR="00862CB4">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rPr>
                <w:color w:val="555555"/>
                <w:sz w:val="18"/>
                <w:szCs w:val="18"/>
              </w:rPr>
            </w:pPr>
            <w:r>
              <w:rPr>
                <w:color w:val="555555"/>
                <w:sz w:val="18"/>
                <w:szCs w:val="18"/>
              </w:rPr>
              <w:t>Ticket Reference:</w:t>
            </w:r>
          </w:p>
        </w:tc>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jc w:val="right"/>
              <w:rPr>
                <w:b/>
                <w:bCs/>
                <w:sz w:val="18"/>
                <w:szCs w:val="18"/>
              </w:rPr>
            </w:pPr>
            <w:r>
              <w:rPr>
                <w:b/>
                <w:bCs/>
                <w:sz w:val="18"/>
                <w:szCs w:val="18"/>
              </w:rPr>
              <w:t>990234185</w:t>
            </w:r>
          </w:p>
        </w:tc>
      </w:tr>
    </w:tbl>
    <w:p w:rsidR="00862CB4" w:rsidRDefault="00862CB4">
      <w:pPr>
        <w:pBdr>
          <w:top w:val="nil"/>
          <w:left w:val="nil"/>
          <w:bottom w:val="nil"/>
          <w:right w:val="nil"/>
          <w:between w:val="nil"/>
        </w:pBdr>
        <w:spacing w:before="0" w:after="0" w:line="276" w:lineRule="auto"/>
        <w:ind w:left="0" w:right="0"/>
        <w:rPr>
          <w:b/>
          <w:bCs/>
          <w:sz w:val="18"/>
          <w:szCs w:val="18"/>
        </w:rPr>
      </w:pPr>
    </w:p>
    <w:tbl>
      <w:tblPr>
        <w:tblStyle w:val="a0"/>
        <w:tblW w:w="8910" w:type="dxa"/>
        <w:tblInd w:w="2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56"/>
        <w:gridCol w:w="2227"/>
        <w:gridCol w:w="2227"/>
      </w:tblGrid>
      <w:tr w:rsidR="00862CB4">
        <w:trPr>
          <w:tblHeader/>
        </w:trPr>
        <w:tc>
          <w:tcPr>
            <w:tcW w:w="4455" w:type="dxa"/>
            <w:tcBorders>
              <w:bottom w:val="single" w:sz="6" w:space="0" w:color="000000"/>
            </w:tcBorders>
            <w:shd w:val="clear" w:color="auto" w:fill="auto"/>
            <w:tcMar>
              <w:top w:w="90" w:type="dxa"/>
              <w:left w:w="0" w:type="dxa"/>
              <w:bottom w:w="90" w:type="dxa"/>
              <w:right w:w="0" w:type="dxa"/>
            </w:tcMar>
          </w:tcPr>
          <w:p w:rsidR="00862CB4" w:rsidRDefault="00E92EFD">
            <w:pPr>
              <w:pBdr>
                <w:top w:val="nil"/>
                <w:left w:val="nil"/>
                <w:bottom w:val="nil"/>
                <w:right w:val="nil"/>
                <w:between w:val="nil"/>
              </w:pBdr>
              <w:spacing w:before="90" w:after="90"/>
              <w:ind w:left="0" w:right="0"/>
              <w:rPr>
                <w:sz w:val="18"/>
                <w:szCs w:val="18"/>
              </w:rPr>
            </w:pPr>
            <w:r>
              <w:rPr>
                <w:sz w:val="18"/>
                <w:szCs w:val="18"/>
              </w:rPr>
              <w:t>Description</w:t>
            </w:r>
          </w:p>
        </w:tc>
        <w:tc>
          <w:tcPr>
            <w:tcW w:w="2227" w:type="dxa"/>
            <w:tcBorders>
              <w:bottom w:val="single" w:sz="6" w:space="0" w:color="000000"/>
            </w:tcBorders>
            <w:shd w:val="clear" w:color="auto" w:fill="auto"/>
            <w:tcMar>
              <w:top w:w="90" w:type="dxa"/>
              <w:left w:w="0" w:type="dxa"/>
              <w:bottom w:w="90" w:type="dxa"/>
              <w:right w:w="0" w:type="dxa"/>
            </w:tcMar>
          </w:tcPr>
          <w:p w:rsidR="00862CB4" w:rsidRDefault="00E92EFD">
            <w:pPr>
              <w:pBdr>
                <w:top w:val="nil"/>
                <w:left w:val="nil"/>
                <w:bottom w:val="nil"/>
                <w:right w:val="nil"/>
                <w:between w:val="nil"/>
              </w:pBdr>
              <w:spacing w:before="90" w:after="90"/>
              <w:ind w:left="0" w:right="0"/>
              <w:jc w:val="center"/>
              <w:rPr>
                <w:sz w:val="18"/>
                <w:szCs w:val="18"/>
              </w:rPr>
            </w:pPr>
            <w:r>
              <w:rPr>
                <w:sz w:val="18"/>
                <w:szCs w:val="18"/>
              </w:rPr>
              <w:t>Duration</w:t>
            </w:r>
          </w:p>
        </w:tc>
        <w:tc>
          <w:tcPr>
            <w:tcW w:w="2227" w:type="dxa"/>
            <w:tcBorders>
              <w:bottom w:val="single" w:sz="6" w:space="0" w:color="000000"/>
            </w:tcBorders>
            <w:shd w:val="clear" w:color="auto" w:fill="auto"/>
            <w:tcMar>
              <w:top w:w="90" w:type="dxa"/>
              <w:left w:w="0" w:type="dxa"/>
              <w:bottom w:w="90" w:type="dxa"/>
              <w:right w:w="0" w:type="dxa"/>
            </w:tcMar>
          </w:tcPr>
          <w:p w:rsidR="00862CB4" w:rsidRDefault="00E92EFD">
            <w:pPr>
              <w:pBdr>
                <w:top w:val="nil"/>
                <w:left w:val="nil"/>
                <w:bottom w:val="nil"/>
                <w:right w:val="nil"/>
                <w:between w:val="nil"/>
              </w:pBdr>
              <w:spacing w:before="90" w:after="90"/>
              <w:ind w:left="0" w:right="0"/>
              <w:jc w:val="right"/>
              <w:rPr>
                <w:sz w:val="18"/>
                <w:szCs w:val="18"/>
              </w:rPr>
            </w:pPr>
            <w:r>
              <w:rPr>
                <w:sz w:val="18"/>
                <w:szCs w:val="18"/>
              </w:rPr>
              <w:t>Amount</w:t>
            </w:r>
          </w:p>
          <w:p w:rsidR="00862CB4" w:rsidRDefault="00E92EFD">
            <w:pPr>
              <w:pBdr>
                <w:top w:val="nil"/>
                <w:left w:val="nil"/>
                <w:bottom w:val="nil"/>
                <w:right w:val="nil"/>
                <w:between w:val="nil"/>
              </w:pBdr>
              <w:ind w:left="225" w:right="225"/>
              <w:rPr>
                <w:sz w:val="18"/>
                <w:szCs w:val="18"/>
              </w:rPr>
            </w:pPr>
            <w:r>
              <w:rPr>
                <w:sz w:val="18"/>
                <w:szCs w:val="18"/>
              </w:rPr>
              <w:t xml:space="preserve"> </w:t>
            </w:r>
          </w:p>
        </w:tc>
      </w:tr>
      <w:tr w:rsidR="00862CB4">
        <w:tc>
          <w:tcPr>
            <w:tcW w:w="4455" w:type="dxa"/>
            <w:shd w:val="clear" w:color="auto" w:fill="auto"/>
            <w:tcMar>
              <w:top w:w="120" w:type="dxa"/>
              <w:left w:w="0" w:type="dxa"/>
              <w:bottom w:w="120" w:type="dxa"/>
              <w:right w:w="0" w:type="dxa"/>
            </w:tcMar>
          </w:tcPr>
          <w:p w:rsidR="00862CB4" w:rsidRDefault="00E92EFD">
            <w:pPr>
              <w:pBdr>
                <w:top w:val="nil"/>
                <w:left w:val="nil"/>
                <w:bottom w:val="nil"/>
                <w:right w:val="nil"/>
                <w:between w:val="nil"/>
              </w:pBdr>
              <w:spacing w:before="0" w:after="0"/>
              <w:ind w:left="0" w:right="0"/>
              <w:rPr>
                <w:b/>
                <w:bCs/>
                <w:sz w:val="18"/>
                <w:szCs w:val="18"/>
              </w:rPr>
            </w:pPr>
            <w:r>
              <w:rPr>
                <w:b/>
                <w:bCs/>
                <w:sz w:val="18"/>
                <w:szCs w:val="18"/>
              </w:rPr>
              <w:t>Standard Vehicle Parking</w:t>
            </w:r>
          </w:p>
          <w:p w:rsidR="00862CB4" w:rsidRDefault="00E92EFD">
            <w:pPr>
              <w:pBdr>
                <w:top w:val="nil"/>
                <w:left w:val="nil"/>
                <w:bottom w:val="nil"/>
                <w:right w:val="nil"/>
                <w:between w:val="nil"/>
              </w:pBdr>
              <w:spacing w:before="0" w:after="0"/>
              <w:ind w:left="0" w:right="0"/>
              <w:rPr>
                <w:color w:val="555555"/>
                <w:sz w:val="16"/>
                <w:szCs w:val="16"/>
              </w:rPr>
            </w:pPr>
            <w:r>
              <w:rPr>
                <w:color w:val="555555"/>
                <w:sz w:val="16"/>
                <w:szCs w:val="16"/>
              </w:rPr>
              <w:t>In: 2026-05-20 10:15</w:t>
            </w:r>
          </w:p>
          <w:p w:rsidR="00862CB4" w:rsidRDefault="00E92EFD">
            <w:pPr>
              <w:pBdr>
                <w:top w:val="nil"/>
                <w:left w:val="nil"/>
                <w:bottom w:val="nil"/>
                <w:right w:val="nil"/>
                <w:between w:val="nil"/>
              </w:pBdr>
              <w:spacing w:before="120" w:after="120"/>
              <w:ind w:left="0" w:right="0"/>
              <w:rPr>
                <w:color w:val="555555"/>
                <w:sz w:val="16"/>
                <w:szCs w:val="16"/>
              </w:rPr>
            </w:pPr>
            <w:r>
              <w:rPr>
                <w:color w:val="555555"/>
                <w:sz w:val="16"/>
                <w:szCs w:val="16"/>
              </w:rPr>
              <w:t>Out: 2026-05-20 15:45</w:t>
            </w:r>
          </w:p>
        </w:tc>
        <w:tc>
          <w:tcPr>
            <w:tcW w:w="2227" w:type="dxa"/>
            <w:shd w:val="clear" w:color="auto" w:fill="auto"/>
            <w:tcMar>
              <w:top w:w="120" w:type="dxa"/>
              <w:left w:w="0" w:type="dxa"/>
              <w:bottom w:w="120" w:type="dxa"/>
              <w:right w:w="0" w:type="dxa"/>
            </w:tcMar>
            <w:vAlign w:val="center"/>
          </w:tcPr>
          <w:p w:rsidR="00862CB4" w:rsidRDefault="00E92EFD">
            <w:pPr>
              <w:pBdr>
                <w:top w:val="nil"/>
                <w:left w:val="nil"/>
                <w:bottom w:val="nil"/>
                <w:right w:val="nil"/>
                <w:between w:val="nil"/>
              </w:pBdr>
              <w:spacing w:before="120" w:after="120"/>
              <w:ind w:left="0" w:right="0"/>
              <w:jc w:val="center"/>
              <w:rPr>
                <w:sz w:val="18"/>
                <w:szCs w:val="18"/>
              </w:rPr>
            </w:pPr>
            <w:r>
              <w:rPr>
                <w:sz w:val="18"/>
                <w:szCs w:val="18"/>
              </w:rPr>
              <w:t>5h 30m</w:t>
            </w:r>
          </w:p>
        </w:tc>
        <w:tc>
          <w:tcPr>
            <w:tcW w:w="2227" w:type="dxa"/>
            <w:shd w:val="clear" w:color="auto" w:fill="auto"/>
            <w:tcMar>
              <w:top w:w="120" w:type="dxa"/>
              <w:left w:w="0" w:type="dxa"/>
              <w:bottom w:w="120" w:type="dxa"/>
              <w:right w:w="0" w:type="dxa"/>
            </w:tcMar>
            <w:vAlign w:val="center"/>
          </w:tcPr>
          <w:p w:rsidR="00862CB4" w:rsidRDefault="00E92EFD">
            <w:pPr>
              <w:pBdr>
                <w:top w:val="nil"/>
                <w:left w:val="nil"/>
                <w:bottom w:val="nil"/>
                <w:right w:val="nil"/>
                <w:between w:val="nil"/>
              </w:pBdr>
              <w:spacing w:before="120" w:after="120"/>
              <w:ind w:left="0" w:right="0"/>
              <w:jc w:val="right"/>
              <w:rPr>
                <w:sz w:val="18"/>
                <w:szCs w:val="18"/>
              </w:rPr>
            </w:pPr>
            <w:r>
              <w:rPr>
                <w:sz w:val="18"/>
                <w:szCs w:val="18"/>
              </w:rPr>
              <w:t>$15.00</w:t>
            </w:r>
          </w:p>
        </w:tc>
      </w:tr>
    </w:tbl>
    <w:p w:rsidR="00862CB4" w:rsidRDefault="00862CB4">
      <w:pPr>
        <w:pBdr>
          <w:top w:val="nil"/>
          <w:left w:val="nil"/>
          <w:bottom w:val="nil"/>
          <w:right w:val="nil"/>
          <w:between w:val="nil"/>
        </w:pBdr>
        <w:spacing w:before="0" w:after="0" w:line="276" w:lineRule="auto"/>
        <w:ind w:left="0" w:right="0"/>
        <w:rPr>
          <w:sz w:val="18"/>
          <w:szCs w:val="18"/>
        </w:rPr>
      </w:pPr>
    </w:p>
    <w:tbl>
      <w:tblPr>
        <w:tblStyle w:val="a1"/>
        <w:tblW w:w="8910" w:type="dxa"/>
        <w:tblInd w:w="2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55"/>
        <w:gridCol w:w="4455"/>
      </w:tblGrid>
      <w:tr w:rsidR="00862CB4">
        <w:tc>
          <w:tcPr>
            <w:tcW w:w="4455" w:type="dxa"/>
            <w:shd w:val="clear" w:color="auto" w:fill="auto"/>
            <w:tcMar>
              <w:top w:w="75" w:type="dxa"/>
              <w:left w:w="0" w:type="dxa"/>
              <w:bottom w:w="75" w:type="dxa"/>
              <w:right w:w="0" w:type="dxa"/>
            </w:tcMar>
          </w:tcPr>
          <w:p w:rsidR="00862CB4" w:rsidRDefault="00E92EFD">
            <w:pPr>
              <w:pBdr>
                <w:top w:val="nil"/>
                <w:left w:val="nil"/>
                <w:bottom w:val="nil"/>
                <w:right w:val="nil"/>
                <w:between w:val="nil"/>
              </w:pBdr>
              <w:spacing w:before="75" w:after="75"/>
              <w:ind w:left="0" w:right="0"/>
              <w:rPr>
                <w:sz w:val="18"/>
                <w:szCs w:val="18"/>
              </w:rPr>
            </w:pPr>
            <w:r>
              <w:rPr>
                <w:sz w:val="18"/>
                <w:szCs w:val="18"/>
              </w:rPr>
              <w:t>Subtotal</w:t>
            </w:r>
          </w:p>
        </w:tc>
        <w:tc>
          <w:tcPr>
            <w:tcW w:w="4455" w:type="dxa"/>
            <w:shd w:val="clear" w:color="auto" w:fill="auto"/>
            <w:tcMar>
              <w:top w:w="75" w:type="dxa"/>
              <w:left w:w="0" w:type="dxa"/>
              <w:bottom w:w="75" w:type="dxa"/>
              <w:right w:w="0" w:type="dxa"/>
            </w:tcMar>
          </w:tcPr>
          <w:p w:rsidR="00862CB4" w:rsidRDefault="00E92EFD">
            <w:pPr>
              <w:pBdr>
                <w:top w:val="nil"/>
                <w:left w:val="nil"/>
                <w:bottom w:val="nil"/>
                <w:right w:val="nil"/>
                <w:between w:val="nil"/>
              </w:pBdr>
              <w:spacing w:before="75" w:after="75"/>
              <w:ind w:left="0" w:right="0"/>
              <w:jc w:val="right"/>
              <w:rPr>
                <w:sz w:val="18"/>
                <w:szCs w:val="18"/>
              </w:rPr>
            </w:pPr>
            <w:r>
              <w:rPr>
                <w:sz w:val="18"/>
                <w:szCs w:val="18"/>
              </w:rPr>
              <w:t>$15.00</w:t>
            </w:r>
          </w:p>
        </w:tc>
      </w:tr>
      <w:tr w:rsidR="00862CB4">
        <w:tc>
          <w:tcPr>
            <w:tcW w:w="4455" w:type="dxa"/>
            <w:shd w:val="clear" w:color="auto" w:fill="auto"/>
            <w:tcMar>
              <w:top w:w="75" w:type="dxa"/>
              <w:left w:w="0" w:type="dxa"/>
              <w:bottom w:w="75" w:type="dxa"/>
              <w:right w:w="0" w:type="dxa"/>
            </w:tcMar>
          </w:tcPr>
          <w:p w:rsidR="00862CB4" w:rsidRDefault="00E92EFD">
            <w:pPr>
              <w:pBdr>
                <w:top w:val="nil"/>
                <w:left w:val="nil"/>
                <w:bottom w:val="nil"/>
                <w:right w:val="nil"/>
                <w:between w:val="nil"/>
              </w:pBdr>
              <w:spacing w:before="75" w:after="75"/>
              <w:ind w:left="0" w:right="0"/>
              <w:rPr>
                <w:sz w:val="18"/>
                <w:szCs w:val="18"/>
              </w:rPr>
            </w:pPr>
            <w:r>
              <w:rPr>
                <w:sz w:val="18"/>
                <w:szCs w:val="18"/>
              </w:rPr>
              <w:t>VAT (16%)</w:t>
            </w:r>
          </w:p>
        </w:tc>
        <w:tc>
          <w:tcPr>
            <w:tcW w:w="4455" w:type="dxa"/>
            <w:shd w:val="clear" w:color="auto" w:fill="auto"/>
            <w:tcMar>
              <w:top w:w="75" w:type="dxa"/>
              <w:left w:w="0" w:type="dxa"/>
              <w:bottom w:w="75" w:type="dxa"/>
              <w:right w:w="0" w:type="dxa"/>
            </w:tcMar>
          </w:tcPr>
          <w:p w:rsidR="00862CB4" w:rsidRDefault="00E92EFD">
            <w:pPr>
              <w:pBdr>
                <w:top w:val="nil"/>
                <w:left w:val="nil"/>
                <w:bottom w:val="nil"/>
                <w:right w:val="nil"/>
                <w:between w:val="nil"/>
              </w:pBdr>
              <w:spacing w:before="75" w:after="75"/>
              <w:ind w:left="0" w:right="0"/>
              <w:jc w:val="right"/>
              <w:rPr>
                <w:sz w:val="18"/>
                <w:szCs w:val="18"/>
              </w:rPr>
            </w:pPr>
            <w:r>
              <w:rPr>
                <w:sz w:val="18"/>
                <w:szCs w:val="18"/>
              </w:rPr>
              <w:t>$2.40</w:t>
            </w:r>
          </w:p>
        </w:tc>
      </w:tr>
      <w:tr w:rsidR="00862CB4">
        <w:tc>
          <w:tcPr>
            <w:tcW w:w="4455" w:type="dxa"/>
            <w:shd w:val="clear" w:color="auto" w:fill="auto"/>
            <w:tcMar>
              <w:top w:w="120" w:type="dxa"/>
              <w:left w:w="0" w:type="dxa"/>
              <w:bottom w:w="120" w:type="dxa"/>
              <w:right w:w="0" w:type="dxa"/>
            </w:tcMar>
          </w:tcPr>
          <w:p w:rsidR="00862CB4" w:rsidRDefault="00E92EFD">
            <w:pPr>
              <w:pBdr>
                <w:top w:val="nil"/>
                <w:left w:val="nil"/>
                <w:bottom w:val="nil"/>
                <w:right w:val="nil"/>
                <w:between w:val="nil"/>
              </w:pBdr>
              <w:spacing w:before="120" w:after="120"/>
              <w:ind w:left="0" w:right="0"/>
              <w:rPr>
                <w:b/>
                <w:bCs/>
                <w:sz w:val="24"/>
                <w:szCs w:val="24"/>
              </w:rPr>
            </w:pPr>
            <w:r>
              <w:rPr>
                <w:b/>
                <w:bCs/>
                <w:sz w:val="24"/>
                <w:szCs w:val="24"/>
              </w:rPr>
              <w:t>TOTAL PAID</w:t>
            </w:r>
          </w:p>
        </w:tc>
        <w:tc>
          <w:tcPr>
            <w:tcW w:w="4455" w:type="dxa"/>
            <w:shd w:val="clear" w:color="auto" w:fill="auto"/>
            <w:tcMar>
              <w:top w:w="120" w:type="dxa"/>
              <w:left w:w="0" w:type="dxa"/>
              <w:bottom w:w="120" w:type="dxa"/>
              <w:right w:w="0" w:type="dxa"/>
            </w:tcMar>
          </w:tcPr>
          <w:p w:rsidR="00862CB4" w:rsidRDefault="00E92EFD">
            <w:pPr>
              <w:pBdr>
                <w:top w:val="nil"/>
                <w:left w:val="nil"/>
                <w:bottom w:val="nil"/>
                <w:right w:val="nil"/>
                <w:between w:val="nil"/>
              </w:pBdr>
              <w:spacing w:before="120" w:after="120"/>
              <w:ind w:left="0" w:right="0"/>
              <w:jc w:val="right"/>
              <w:rPr>
                <w:b/>
                <w:bCs/>
                <w:sz w:val="24"/>
                <w:szCs w:val="24"/>
              </w:rPr>
            </w:pPr>
            <w:r>
              <w:rPr>
                <w:b/>
                <w:bCs/>
                <w:sz w:val="24"/>
                <w:szCs w:val="24"/>
              </w:rPr>
              <w:t>$17.40</w:t>
            </w:r>
          </w:p>
        </w:tc>
      </w:tr>
    </w:tbl>
    <w:p w:rsidR="00862CB4" w:rsidRDefault="00862CB4">
      <w:pPr>
        <w:pBdr>
          <w:top w:val="nil"/>
          <w:left w:val="nil"/>
          <w:bottom w:val="nil"/>
          <w:right w:val="nil"/>
          <w:between w:val="nil"/>
        </w:pBdr>
        <w:spacing w:before="0" w:after="0" w:line="276" w:lineRule="auto"/>
        <w:ind w:left="0" w:right="0"/>
        <w:rPr>
          <w:b/>
          <w:bCs/>
          <w:sz w:val="24"/>
          <w:szCs w:val="24"/>
        </w:rPr>
      </w:pPr>
    </w:p>
    <w:tbl>
      <w:tblPr>
        <w:tblStyle w:val="a2"/>
        <w:tblW w:w="8910" w:type="dxa"/>
        <w:tblInd w:w="2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455"/>
        <w:gridCol w:w="4455"/>
      </w:tblGrid>
      <w:tr w:rsidR="00862CB4">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rPr>
                <w:color w:val="555555"/>
                <w:sz w:val="18"/>
                <w:szCs w:val="18"/>
              </w:rPr>
            </w:pPr>
            <w:r>
              <w:rPr>
                <w:color w:val="555555"/>
                <w:sz w:val="18"/>
                <w:szCs w:val="18"/>
              </w:rPr>
              <w:t>Payment Method:</w:t>
            </w:r>
          </w:p>
        </w:tc>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jc w:val="right"/>
              <w:rPr>
                <w:b/>
                <w:bCs/>
                <w:sz w:val="18"/>
                <w:szCs w:val="18"/>
              </w:rPr>
            </w:pPr>
            <w:r>
              <w:rPr>
                <w:b/>
                <w:bCs/>
                <w:sz w:val="18"/>
                <w:szCs w:val="18"/>
              </w:rPr>
              <w:t>Mobile Wallet / Card</w:t>
            </w:r>
          </w:p>
        </w:tc>
      </w:tr>
      <w:tr w:rsidR="00862CB4">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rPr>
                <w:color w:val="555555"/>
                <w:sz w:val="18"/>
                <w:szCs w:val="18"/>
              </w:rPr>
            </w:pPr>
            <w:r>
              <w:rPr>
                <w:color w:val="555555"/>
                <w:sz w:val="18"/>
                <w:szCs w:val="18"/>
              </w:rPr>
              <w:t>Transaction ID:</w:t>
            </w:r>
          </w:p>
        </w:tc>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jc w:val="right"/>
              <w:rPr>
                <w:b/>
                <w:bCs/>
                <w:sz w:val="18"/>
                <w:szCs w:val="18"/>
              </w:rPr>
            </w:pPr>
            <w:r>
              <w:rPr>
                <w:b/>
                <w:bCs/>
                <w:sz w:val="18"/>
                <w:szCs w:val="18"/>
              </w:rPr>
              <w:t>TXN-99482105X</w:t>
            </w:r>
          </w:p>
        </w:tc>
      </w:tr>
      <w:tr w:rsidR="00862CB4">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rPr>
                <w:color w:val="555555"/>
                <w:sz w:val="18"/>
                <w:szCs w:val="18"/>
              </w:rPr>
            </w:pPr>
            <w:r>
              <w:rPr>
                <w:color w:val="555555"/>
                <w:sz w:val="18"/>
                <w:szCs w:val="18"/>
              </w:rPr>
              <w:t>Status:</w:t>
            </w:r>
          </w:p>
        </w:tc>
        <w:tc>
          <w:tcPr>
            <w:tcW w:w="4455" w:type="dxa"/>
            <w:shd w:val="clear" w:color="auto" w:fill="auto"/>
            <w:tcMar>
              <w:top w:w="45" w:type="dxa"/>
              <w:left w:w="0" w:type="dxa"/>
              <w:bottom w:w="45" w:type="dxa"/>
              <w:right w:w="0" w:type="dxa"/>
            </w:tcMar>
          </w:tcPr>
          <w:p w:rsidR="00862CB4" w:rsidRDefault="00E92EFD">
            <w:pPr>
              <w:pBdr>
                <w:top w:val="nil"/>
                <w:left w:val="nil"/>
                <w:bottom w:val="nil"/>
                <w:right w:val="nil"/>
                <w:between w:val="nil"/>
              </w:pBdr>
              <w:spacing w:before="45" w:after="45"/>
              <w:ind w:left="0" w:right="0"/>
              <w:jc w:val="right"/>
              <w:rPr>
                <w:b/>
                <w:bCs/>
                <w:color w:val="008800"/>
                <w:sz w:val="18"/>
                <w:szCs w:val="18"/>
              </w:rPr>
            </w:pPr>
            <w:r>
              <w:rPr>
                <w:b/>
                <w:bCs/>
                <w:color w:val="008800"/>
                <w:sz w:val="18"/>
                <w:szCs w:val="18"/>
              </w:rPr>
              <w:t>APPROVED / PAID</w:t>
            </w:r>
          </w:p>
        </w:tc>
      </w:tr>
    </w:tbl>
    <w:p w:rsidR="00862CB4" w:rsidRDefault="00E92EFD">
      <w:pPr>
        <w:pBdr>
          <w:top w:val="nil"/>
          <w:left w:val="nil"/>
          <w:bottom w:val="nil"/>
          <w:right w:val="nil"/>
          <w:between w:val="nil"/>
        </w:pBdr>
        <w:spacing w:before="150" w:after="225"/>
        <w:ind w:left="225" w:right="225"/>
        <w:jc w:val="center"/>
        <w:rPr>
          <w:b/>
          <w:bCs/>
          <w:color w:val="444444"/>
          <w:sz w:val="16"/>
          <w:szCs w:val="16"/>
        </w:rPr>
      </w:pPr>
      <w:r>
        <w:pict>
          <v:rect id="_x0000_i1027" style="width:0;height:1.5pt" o:hralign="center" o:hrstd="t" o:hr="t" fillcolor="#a0a0a0" stroked="f"/>
        </w:pict>
      </w:r>
      <w:r>
        <w:rPr>
          <w:b/>
          <w:bCs/>
          <w:color w:val="444444"/>
          <w:sz w:val="16"/>
          <w:szCs w:val="16"/>
        </w:rPr>
        <w:t>Thank you for choosing Prime Parking!</w:t>
      </w:r>
    </w:p>
    <w:p w:rsidR="00862CB4" w:rsidRDefault="00E92EFD">
      <w:pPr>
        <w:pBdr>
          <w:top w:val="nil"/>
          <w:left w:val="nil"/>
          <w:bottom w:val="nil"/>
          <w:right w:val="nil"/>
          <w:between w:val="nil"/>
        </w:pBdr>
        <w:spacing w:before="75" w:after="0"/>
        <w:ind w:left="225" w:right="225"/>
        <w:jc w:val="center"/>
        <w:rPr>
          <w:color w:val="444444"/>
          <w:sz w:val="16"/>
          <w:szCs w:val="16"/>
        </w:rPr>
      </w:pPr>
      <w:r>
        <w:rPr>
          <w:color w:val="444444"/>
          <w:sz w:val="16"/>
          <w:szCs w:val="16"/>
        </w:rPr>
        <w:t>Please retain this receipt for exit validation. You have 15 minutes to exit the facility after payment.</w:t>
      </w:r>
    </w:p>
    <w:p w:rsidR="00862CB4" w:rsidRDefault="00E92EFD">
      <w:pPr>
        <w:pBdr>
          <w:top w:val="nil"/>
          <w:left w:val="nil"/>
          <w:bottom w:val="nil"/>
          <w:right w:val="nil"/>
          <w:between w:val="nil"/>
        </w:pBdr>
        <w:spacing w:before="0" w:after="0" w:line="275" w:lineRule="auto"/>
        <w:ind w:left="225" w:right="225"/>
        <w:jc w:val="both"/>
        <w:rPr>
          <w:color w:val="666666"/>
          <w:sz w:val="12"/>
          <w:szCs w:val="12"/>
        </w:rPr>
      </w:pPr>
      <w:r>
        <w:rPr>
          <w:b/>
          <w:bCs/>
          <w:color w:val="666666"/>
          <w:sz w:val="12"/>
          <w:szCs w:val="12"/>
        </w:rPr>
        <w:t>Terms &amp; Conditions:</w:t>
      </w:r>
      <w:r>
        <w:rPr>
          <w:color w:val="666666"/>
          <w:sz w:val="12"/>
          <w:szCs w:val="12"/>
        </w:rPr>
        <w:t xml:space="preserve"> Vehicles are parked entirely at the owner's risk. The management accepts no responsibility or liability for any loss, damage, or theft of vehicles or contents components while inside the premises. Tailgating is strictly prohibited and subject to fines.</w:t>
      </w:r>
    </w:p>
    <w:sectPr w:rsidR="00862CB4">
      <w:pgSz w:w="12240" w:h="15840"/>
      <w:pgMar w:top="300" w:right="300" w:bottom="300" w:left="30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oogle Sans">
    <w:charset w:val="00"/>
    <w:family w:val="auto"/>
    <w:pitch w:val="default"/>
    <w:embedRegular r:id="rId1" w:fontKey="{D195C7A1-E6CF-4A2F-8CAE-3CF0AAEFB1DB}"/>
    <w:embedBold r:id="rId2" w:fontKey="{1A5C6116-90CB-423C-BF4B-2CE022A89ABC}"/>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BF231D92-92F9-4E86-AC77-BA8743648F4D}"/>
  </w:font>
  <w:font w:name="Calibri">
    <w:panose1 w:val="020F0502020204030204"/>
    <w:charset w:val="00"/>
    <w:family w:val="swiss"/>
    <w:pitch w:val="variable"/>
    <w:sig w:usb0="E4002EFF" w:usb1="C200247B" w:usb2="00000009" w:usb3="00000000" w:csb0="000001FF" w:csb1="00000000"/>
    <w:embedRegular r:id="rId4" w:fontKey="{96E2CF68-FAE1-4DFC-9D17-783E0C60B974}"/>
  </w:font>
  <w:font w:name="Cambria">
    <w:panose1 w:val="02040503050406030204"/>
    <w:charset w:val="00"/>
    <w:family w:val="roman"/>
    <w:pitch w:val="variable"/>
    <w:sig w:usb0="E00006FF" w:usb1="420024FF" w:usb2="02000000" w:usb3="00000000" w:csb0="0000019F" w:csb1="00000000"/>
    <w:embedRegular r:id="rId5" w:fontKey="{70633E51-8402-4DEC-AD57-C0B095BAE5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CB4"/>
    <w:rsid w:val="007902E2"/>
    <w:rsid w:val="00862CB4"/>
    <w:rsid w:val="00E92E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6AD382-33B5-47C7-80E6-BDBF1C3CB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oogle Sans" w:eastAsia="Google Sans" w:hAnsi="Google Sans" w:cs="Google Sans"/>
        <w:sz w:val="22"/>
        <w:szCs w:val="22"/>
        <w:lang w:val="en-GB" w:eastAsia="en-GB" w:bidi="ar-SA"/>
      </w:rPr>
    </w:rPrDefault>
    <w:pPrDefault>
      <w:pPr>
        <w:widowControl w:val="0"/>
        <w:spacing w:before="300" w:after="300" w:line="300" w:lineRule="auto"/>
        <w:ind w:left="300" w:right="3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ind w:left="0" w:right="0"/>
      <w:outlineLvl w:val="0"/>
    </w:pPr>
    <w:rPr>
      <w:b/>
      <w:bCs/>
      <w:sz w:val="48"/>
      <w:szCs w:val="48"/>
    </w:rPr>
  </w:style>
  <w:style w:type="paragraph" w:styleId="Heading2">
    <w:name w:val="heading 2"/>
    <w:basedOn w:val="Normal"/>
    <w:next w:val="Normal"/>
    <w:pPr>
      <w:pBdr>
        <w:top w:val="nil"/>
        <w:left w:val="nil"/>
        <w:bottom w:val="nil"/>
        <w:right w:val="nil"/>
        <w:between w:val="nil"/>
      </w:pBdr>
      <w:spacing w:before="225" w:after="225"/>
      <w:ind w:left="0" w:right="0"/>
      <w:outlineLvl w:val="1"/>
    </w:pPr>
    <w:rPr>
      <w:b/>
      <w:bCs/>
      <w:sz w:val="36"/>
      <w:szCs w:val="36"/>
    </w:rPr>
  </w:style>
  <w:style w:type="paragraph" w:styleId="Heading3">
    <w:name w:val="heading 3"/>
    <w:basedOn w:val="Normal"/>
    <w:next w:val="Normal"/>
    <w:pPr>
      <w:pBdr>
        <w:top w:val="nil"/>
        <w:left w:val="nil"/>
        <w:bottom w:val="nil"/>
        <w:right w:val="nil"/>
        <w:between w:val="nil"/>
      </w:pBdr>
      <w:spacing w:before="240" w:after="240"/>
      <w:ind w:left="0" w:right="0"/>
      <w:outlineLvl w:val="2"/>
    </w:pPr>
    <w:rPr>
      <w:b/>
      <w:bCs/>
      <w:sz w:val="28"/>
      <w:szCs w:val="28"/>
    </w:rPr>
  </w:style>
  <w:style w:type="paragraph" w:styleId="Heading4">
    <w:name w:val="heading 4"/>
    <w:basedOn w:val="Normal"/>
    <w:next w:val="Normal"/>
    <w:pPr>
      <w:pBdr>
        <w:top w:val="nil"/>
        <w:left w:val="nil"/>
        <w:bottom w:val="nil"/>
        <w:right w:val="nil"/>
        <w:between w:val="nil"/>
      </w:pBdr>
      <w:spacing w:before="255" w:after="255"/>
      <w:ind w:left="0" w:right="0"/>
      <w:outlineLvl w:val="3"/>
    </w:pPr>
    <w:rPr>
      <w:b/>
      <w:bCs/>
      <w:sz w:val="24"/>
      <w:szCs w:val="24"/>
    </w:rPr>
  </w:style>
  <w:style w:type="paragraph" w:styleId="Heading5">
    <w:name w:val="heading 5"/>
    <w:basedOn w:val="Normal"/>
    <w:next w:val="Normal"/>
    <w:pPr>
      <w:pBdr>
        <w:top w:val="nil"/>
        <w:left w:val="nil"/>
        <w:bottom w:val="nil"/>
        <w:right w:val="nil"/>
        <w:between w:val="nil"/>
      </w:pBdr>
      <w:spacing w:before="255" w:after="255"/>
      <w:ind w:left="0" w:right="0"/>
      <w:outlineLvl w:val="4"/>
    </w:pPr>
    <w:rPr>
      <w:b/>
      <w:bCs/>
      <w:sz w:val="18"/>
      <w:szCs w:val="18"/>
    </w:rPr>
  </w:style>
  <w:style w:type="paragraph" w:styleId="Heading6">
    <w:name w:val="heading 6"/>
    <w:basedOn w:val="Normal"/>
    <w:next w:val="Normal"/>
    <w:pPr>
      <w:pBdr>
        <w:top w:val="nil"/>
        <w:left w:val="nil"/>
        <w:bottom w:val="nil"/>
        <w:right w:val="nil"/>
        <w:between w:val="nil"/>
      </w:pBdr>
      <w:spacing w:before="360" w:after="360"/>
      <w:ind w:left="0" w:right="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149</Words>
  <Characters>853</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Parking receipt template</dc:title>
  <dc:creator>SERVER</dc:creator>
  <cp:keywords>parking receipt template</cp:keywords>
  <cp:lastModifiedBy>Microsoft account</cp:lastModifiedBy>
  <cp:revision>3</cp:revision>
  <dcterms:created xsi:type="dcterms:W3CDTF">2026-05-20T13:26:00Z</dcterms:created>
  <dcterms:modified xsi:type="dcterms:W3CDTF">2026-05-20T13:27:00Z</dcterms:modified>
</cp:coreProperties>
</file>